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12" w:rsidRDefault="00500512" w:rsidP="00500512">
      <w:pPr>
        <w:spacing w:line="560" w:lineRule="exact"/>
        <w:rPr>
          <w:rFonts w:ascii="仿宋" w:eastAsia="仿宋" w:hAnsi="仿宋" w:cs="仿宋" w:hint="eastAsia"/>
          <w:color w:val="262626"/>
          <w:sz w:val="30"/>
          <w:szCs w:val="30"/>
        </w:rPr>
      </w:pPr>
    </w:p>
    <w:p w:rsidR="00500512" w:rsidRDefault="00500512" w:rsidP="00500512">
      <w:pPr>
        <w:spacing w:line="560" w:lineRule="exact"/>
        <w:jc w:val="center"/>
        <w:rPr>
          <w:rFonts w:ascii="仿宋" w:eastAsia="仿宋" w:hAnsi="仿宋" w:cs="仿宋" w:hint="eastAsia"/>
          <w:b/>
          <w:bCs/>
          <w:color w:val="262626"/>
          <w:sz w:val="30"/>
          <w:szCs w:val="30"/>
        </w:rPr>
      </w:pPr>
      <w:bookmarkStart w:id="0" w:name="_GoBack"/>
      <w:r w:rsidRPr="00500512">
        <w:rPr>
          <w:rFonts w:ascii="黑体" w:eastAsia="黑体" w:hAnsi="黑体" w:cs="仿宋" w:hint="eastAsia"/>
          <w:bCs/>
          <w:color w:val="262626"/>
          <w:sz w:val="44"/>
          <w:szCs w:val="44"/>
        </w:rPr>
        <w:t>复工必备防疫工作制度与表单样本附件</w:t>
      </w:r>
      <w:bookmarkEnd w:id="0"/>
    </w:p>
    <w:p w:rsidR="00500512" w:rsidRDefault="00500512" w:rsidP="00500512">
      <w:pPr>
        <w:spacing w:line="560" w:lineRule="exact"/>
        <w:jc w:val="center"/>
        <w:rPr>
          <w:rFonts w:ascii="仿宋" w:eastAsia="仿宋" w:hAnsi="仿宋" w:cs="仿宋" w:hint="eastAsia"/>
          <w:b/>
          <w:bCs/>
          <w:color w:val="262626"/>
          <w:sz w:val="30"/>
          <w:szCs w:val="30"/>
        </w:rPr>
      </w:pPr>
    </w:p>
    <w:p w:rsidR="00500512" w:rsidRDefault="00500512" w:rsidP="00500512">
      <w:pPr>
        <w:spacing w:line="560" w:lineRule="exact"/>
        <w:rPr>
          <w:rFonts w:ascii="仿宋" w:eastAsia="仿宋" w:hAnsi="仿宋" w:cs="仿宋"/>
          <w:color w:val="262626"/>
          <w:sz w:val="30"/>
          <w:szCs w:val="30"/>
        </w:rPr>
      </w:pPr>
      <w:r>
        <w:rPr>
          <w:rFonts w:ascii="仿宋" w:eastAsia="仿宋" w:hAnsi="仿宋" w:cs="仿宋" w:hint="eastAsia"/>
          <w:color w:val="262626"/>
          <w:sz w:val="30"/>
          <w:szCs w:val="30"/>
        </w:rPr>
        <w:t xml:space="preserve">　　1、《***公司(门店）复工复产疫情防控工作方案》（打印张贴）</w:t>
      </w:r>
    </w:p>
    <w:p w:rsidR="00500512" w:rsidRDefault="00500512" w:rsidP="00500512">
      <w:pPr>
        <w:spacing w:line="560" w:lineRule="exact"/>
        <w:rPr>
          <w:rFonts w:ascii="仿宋" w:eastAsia="仿宋" w:hAnsi="仿宋" w:cs="仿宋" w:hint="eastAsia"/>
          <w:color w:val="262626"/>
          <w:sz w:val="30"/>
          <w:szCs w:val="30"/>
        </w:rPr>
      </w:pPr>
      <w:r>
        <w:rPr>
          <w:rFonts w:ascii="仿宋" w:eastAsia="仿宋" w:hAnsi="仿宋" w:cs="仿宋" w:hint="eastAsia"/>
          <w:color w:val="262626"/>
          <w:sz w:val="30"/>
          <w:szCs w:val="30"/>
        </w:rPr>
        <w:t xml:space="preserve">　　2、《***公司（门店）复工复产突发疫情事件应急预案》（打印张贴）</w:t>
      </w:r>
    </w:p>
    <w:p w:rsidR="00500512" w:rsidRDefault="00500512" w:rsidP="00500512">
      <w:pPr>
        <w:spacing w:line="560" w:lineRule="exact"/>
        <w:rPr>
          <w:rFonts w:ascii="仿宋" w:eastAsia="仿宋" w:hAnsi="仿宋" w:cs="仿宋"/>
          <w:color w:val="262626"/>
          <w:sz w:val="30"/>
          <w:szCs w:val="30"/>
        </w:rPr>
      </w:pPr>
      <w:r>
        <w:rPr>
          <w:rFonts w:ascii="仿宋" w:eastAsia="仿宋" w:hAnsi="仿宋" w:cs="仿宋" w:hint="eastAsia"/>
          <w:color w:val="262626"/>
          <w:sz w:val="30"/>
          <w:szCs w:val="30"/>
        </w:rPr>
        <w:t xml:space="preserve">　　3、《***公司（门店）疫情防控责任承诺书》（打印张贴）</w:t>
      </w:r>
    </w:p>
    <w:p w:rsidR="00500512" w:rsidRDefault="00500512" w:rsidP="00500512">
      <w:pPr>
        <w:spacing w:line="560" w:lineRule="exact"/>
        <w:rPr>
          <w:rFonts w:ascii="仿宋" w:eastAsia="仿宋" w:hAnsi="仿宋" w:cs="仿宋"/>
          <w:color w:val="262626"/>
          <w:sz w:val="30"/>
          <w:szCs w:val="30"/>
        </w:rPr>
      </w:pPr>
      <w:r>
        <w:rPr>
          <w:rFonts w:ascii="仿宋" w:eastAsia="仿宋" w:hAnsi="仿宋" w:cs="仿宋" w:hint="eastAsia"/>
          <w:color w:val="262626"/>
          <w:sz w:val="30"/>
          <w:szCs w:val="30"/>
        </w:rPr>
        <w:t xml:space="preserve">　　4、《***公司（门店）复工复产员工信息表》（记录备查）</w:t>
      </w:r>
    </w:p>
    <w:p w:rsidR="00500512" w:rsidRDefault="00500512" w:rsidP="00500512">
      <w:pPr>
        <w:spacing w:line="560" w:lineRule="exact"/>
        <w:rPr>
          <w:rFonts w:ascii="仿宋" w:eastAsia="仿宋" w:hAnsi="仿宋" w:cs="仿宋"/>
          <w:color w:val="262626"/>
          <w:sz w:val="30"/>
          <w:szCs w:val="30"/>
        </w:rPr>
      </w:pPr>
      <w:r>
        <w:rPr>
          <w:rFonts w:ascii="仿宋" w:eastAsia="仿宋" w:hAnsi="仿宋" w:cs="仿宋" w:hint="eastAsia"/>
          <w:color w:val="262626"/>
          <w:sz w:val="30"/>
          <w:szCs w:val="30"/>
        </w:rPr>
        <w:t xml:space="preserve">　　5、《***公司（门店）员工返岗诚信承诺书》（记录备查）</w:t>
      </w:r>
    </w:p>
    <w:p w:rsidR="00500512" w:rsidRDefault="00500512" w:rsidP="00500512">
      <w:pPr>
        <w:spacing w:line="560" w:lineRule="exact"/>
        <w:rPr>
          <w:rFonts w:ascii="仿宋" w:eastAsia="仿宋" w:hAnsi="仿宋" w:cs="仿宋"/>
          <w:color w:val="262626"/>
          <w:sz w:val="30"/>
          <w:szCs w:val="30"/>
        </w:rPr>
      </w:pPr>
      <w:r>
        <w:rPr>
          <w:rFonts w:ascii="仿宋" w:eastAsia="仿宋" w:hAnsi="仿宋" w:cs="仿宋" w:hint="eastAsia"/>
          <w:color w:val="262626"/>
          <w:sz w:val="30"/>
          <w:szCs w:val="30"/>
        </w:rPr>
        <w:t xml:space="preserve">　　6、《***公司（门店）客户进出登记表（一日一表）》（打印记录）</w:t>
      </w:r>
    </w:p>
    <w:p w:rsidR="00500512" w:rsidRDefault="00500512" w:rsidP="00500512">
      <w:pPr>
        <w:spacing w:line="560" w:lineRule="exact"/>
        <w:ind w:firstLine="600"/>
        <w:rPr>
          <w:rFonts w:ascii="仿宋" w:eastAsia="仿宋" w:hAnsi="仿宋" w:cs="仿宋" w:hint="eastAsia"/>
          <w:color w:val="262626"/>
          <w:sz w:val="30"/>
          <w:szCs w:val="30"/>
        </w:rPr>
      </w:pPr>
      <w:r>
        <w:rPr>
          <w:rFonts w:ascii="仿宋" w:eastAsia="仿宋" w:hAnsi="仿宋" w:cs="仿宋" w:hint="eastAsia"/>
          <w:color w:val="262626"/>
          <w:sz w:val="30"/>
          <w:szCs w:val="30"/>
        </w:rPr>
        <w:t>7、《***公司（门店）每周（日）消毒工作记录表》（打印记录）</w:t>
      </w: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ind w:firstLine="600"/>
        <w:rPr>
          <w:rFonts w:ascii="仿宋" w:eastAsia="仿宋" w:hAnsi="仿宋" w:cs="仿宋" w:hint="eastAsia"/>
          <w:color w:val="262626"/>
          <w:sz w:val="30"/>
          <w:szCs w:val="30"/>
        </w:rPr>
      </w:pPr>
    </w:p>
    <w:p w:rsidR="00500512" w:rsidRPr="00500512" w:rsidRDefault="00500512" w:rsidP="00500512">
      <w:pPr>
        <w:spacing w:line="560" w:lineRule="exact"/>
        <w:ind w:firstLine="600"/>
        <w:rPr>
          <w:rFonts w:ascii="仿宋" w:eastAsia="仿宋" w:hAnsi="仿宋" w:cs="仿宋" w:hint="eastAsia"/>
          <w:color w:val="262626"/>
          <w:sz w:val="30"/>
          <w:szCs w:val="30"/>
        </w:rPr>
      </w:pPr>
    </w:p>
    <w:p w:rsidR="00500512" w:rsidRDefault="00500512" w:rsidP="00500512">
      <w:pPr>
        <w:spacing w:line="560" w:lineRule="exact"/>
        <w:rPr>
          <w:rFonts w:ascii="黑体" w:eastAsia="黑体" w:hAnsi="黑体" w:cs="仿宋_GB2312" w:hint="eastAsia"/>
          <w:spacing w:val="2"/>
          <w:sz w:val="32"/>
          <w:szCs w:val="32"/>
        </w:rPr>
      </w:pPr>
      <w:r>
        <w:rPr>
          <w:rFonts w:ascii="黑体" w:eastAsia="黑体" w:hAnsi="黑体" w:cs="仿宋_GB2312" w:hint="eastAsia"/>
          <w:spacing w:val="2"/>
          <w:sz w:val="32"/>
          <w:szCs w:val="32"/>
        </w:rPr>
        <w:lastRenderedPageBreak/>
        <w:t>附件1</w:t>
      </w:r>
    </w:p>
    <w:p w:rsidR="00500512" w:rsidRDefault="00500512" w:rsidP="00500512">
      <w:pPr>
        <w:spacing w:line="560" w:lineRule="exact"/>
        <w:rPr>
          <w:rFonts w:ascii="仿宋" w:eastAsia="仿宋" w:hAnsi="仿宋" w:cs="仿宋"/>
          <w:b/>
          <w:bCs/>
          <w:color w:val="262626"/>
          <w:sz w:val="30"/>
          <w:szCs w:val="30"/>
        </w:rPr>
      </w:pPr>
    </w:p>
    <w:p w:rsidR="00500512" w:rsidRDefault="00500512" w:rsidP="00500512">
      <w:pPr>
        <w:overflowPunct w:val="0"/>
        <w:spacing w:line="560" w:lineRule="exact"/>
        <w:jc w:val="center"/>
        <w:rPr>
          <w:rFonts w:ascii="仿宋" w:eastAsia="仿宋" w:hAnsi="仿宋" w:cs="仿宋" w:hint="eastAsia"/>
          <w:b/>
          <w:sz w:val="32"/>
          <w:szCs w:val="32"/>
        </w:rPr>
      </w:pPr>
      <w:r>
        <w:rPr>
          <w:rFonts w:ascii="仿宋" w:eastAsia="仿宋" w:hAnsi="仿宋" w:cs="方正大标宋_GBK" w:hint="eastAsia"/>
          <w:b/>
          <w:spacing w:val="2"/>
          <w:sz w:val="32"/>
          <w:szCs w:val="32"/>
        </w:rPr>
        <w:t>***</w:t>
      </w:r>
      <w:r>
        <w:rPr>
          <w:rFonts w:ascii="仿宋" w:eastAsia="仿宋" w:hAnsi="仿宋" w:cs="仿宋" w:hint="eastAsia"/>
          <w:b/>
          <w:sz w:val="32"/>
          <w:szCs w:val="32"/>
        </w:rPr>
        <w:t>公司（门店）复工复产疫情防控工作方案</w:t>
      </w:r>
    </w:p>
    <w:p w:rsidR="00500512" w:rsidRDefault="00500512" w:rsidP="00500512">
      <w:pPr>
        <w:overflowPunct w:val="0"/>
        <w:spacing w:line="560" w:lineRule="exact"/>
        <w:jc w:val="center"/>
        <w:rPr>
          <w:rFonts w:ascii="仿宋" w:eastAsia="仿宋" w:hAnsi="仿宋" w:cs="仿宋" w:hint="eastAsia"/>
          <w:sz w:val="44"/>
          <w:szCs w:val="44"/>
        </w:rPr>
      </w:pPr>
    </w:p>
    <w:p w:rsidR="00500512" w:rsidRDefault="00500512" w:rsidP="00500512">
      <w:pPr>
        <w:overflowPunct w:val="0"/>
        <w:spacing w:line="560" w:lineRule="exact"/>
        <w:ind w:firstLineChars="200" w:firstLine="600"/>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为有效防范疫情在我公司发生、扩散，保障客户和员工身体健康和生命安全，维护公司正常经营秩序，制定本方案。</w:t>
      </w:r>
    </w:p>
    <w:p w:rsidR="00500512" w:rsidRDefault="00500512" w:rsidP="00500512">
      <w:pPr>
        <w:overflowPunct w:val="0"/>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一、建立机制</w:t>
      </w:r>
    </w:p>
    <w:p w:rsidR="00500512" w:rsidRDefault="00500512" w:rsidP="00500512">
      <w:pPr>
        <w:overflowPunct w:val="0"/>
        <w:spacing w:line="560" w:lineRule="exact"/>
        <w:ind w:firstLineChars="200" w:firstLine="600"/>
        <w:jc w:val="left"/>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（一）落实主体责任。建立新冠肺炎疫情防控组织机构和管理体系，我公司确定法人</w:t>
      </w:r>
      <w:r>
        <w:rPr>
          <w:rFonts w:ascii="仿宋" w:eastAsia="仿宋" w:hAnsi="仿宋" w:cs="仿宋" w:hint="eastAsia"/>
          <w:sz w:val="30"/>
          <w:szCs w:val="30"/>
          <w:u w:val="single"/>
          <w:shd w:val="clear" w:color="auto" w:fill="FFFFFF"/>
        </w:rPr>
        <w:t xml:space="preserve">         </w:t>
      </w:r>
      <w:r>
        <w:rPr>
          <w:rFonts w:ascii="仿宋" w:eastAsia="仿宋" w:hAnsi="仿宋" w:cs="仿宋" w:hint="eastAsia"/>
          <w:sz w:val="30"/>
          <w:szCs w:val="30"/>
          <w:shd w:val="clear" w:color="auto" w:fill="FFFFFF"/>
        </w:rPr>
        <w:t>为第一责任人，</w:t>
      </w:r>
      <w:r>
        <w:rPr>
          <w:rFonts w:ascii="仿宋" w:eastAsia="仿宋" w:hAnsi="仿宋" w:cs="仿宋" w:hint="eastAsia"/>
          <w:sz w:val="30"/>
          <w:szCs w:val="30"/>
          <w:u w:val="single"/>
          <w:shd w:val="clear" w:color="auto" w:fill="FFFFFF"/>
        </w:rPr>
        <w:t xml:space="preserve">      </w:t>
      </w:r>
      <w:r>
        <w:rPr>
          <w:rFonts w:ascii="仿宋" w:eastAsia="仿宋" w:hAnsi="仿宋" w:cs="仿宋" w:hint="eastAsia"/>
          <w:sz w:val="30"/>
          <w:szCs w:val="30"/>
          <w:shd w:val="clear" w:color="auto" w:fill="FFFFFF"/>
        </w:rPr>
        <w:t>为具体管理人，</w:t>
      </w:r>
      <w:r>
        <w:rPr>
          <w:rFonts w:ascii="仿宋" w:eastAsia="仿宋" w:hAnsi="仿宋" w:cs="仿宋" w:hint="eastAsia"/>
          <w:sz w:val="30"/>
          <w:szCs w:val="30"/>
          <w:u w:val="single"/>
          <w:shd w:val="clear" w:color="auto" w:fill="FFFFFF"/>
        </w:rPr>
        <w:t xml:space="preserve">         </w:t>
      </w:r>
      <w:r>
        <w:rPr>
          <w:rFonts w:ascii="仿宋" w:eastAsia="仿宋" w:hAnsi="仿宋" w:cs="仿宋" w:hint="eastAsia"/>
          <w:sz w:val="30"/>
          <w:szCs w:val="30"/>
          <w:shd w:val="clear" w:color="auto" w:fill="FFFFFF"/>
        </w:rPr>
        <w:t>为内部督察员，负责我企业的开业经营防疫工作的制度建设，负责做好公司日常排查、日常管控、后勤保障、信息报告等工作。</w:t>
      </w:r>
    </w:p>
    <w:p w:rsidR="00500512" w:rsidRDefault="00500512" w:rsidP="00500512">
      <w:pPr>
        <w:overflowPunct w:val="0"/>
        <w:spacing w:line="560" w:lineRule="exact"/>
        <w:ind w:firstLineChars="200" w:firstLine="600"/>
        <w:jc w:val="left"/>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（二）我公司</w:t>
      </w:r>
      <w:proofErr w:type="gramStart"/>
      <w:r>
        <w:rPr>
          <w:rFonts w:ascii="仿宋" w:eastAsia="仿宋" w:hAnsi="仿宋" w:cs="仿宋" w:hint="eastAsia"/>
          <w:sz w:val="30"/>
          <w:szCs w:val="30"/>
          <w:shd w:val="clear" w:color="auto" w:fill="FFFFFF"/>
        </w:rPr>
        <w:t>已经健全</w:t>
      </w:r>
      <w:proofErr w:type="gramEnd"/>
      <w:r>
        <w:rPr>
          <w:rFonts w:ascii="仿宋" w:eastAsia="仿宋" w:hAnsi="仿宋" w:cs="仿宋" w:hint="eastAsia"/>
          <w:sz w:val="30"/>
          <w:szCs w:val="30"/>
          <w:shd w:val="clear" w:color="auto" w:fill="FFFFFF"/>
        </w:rPr>
        <w:t>信息报告和联络员制度。我公司已经与所在街道社区（           ）建立了信息通报机制，</w:t>
      </w:r>
      <w:r>
        <w:rPr>
          <w:rFonts w:ascii="仿宋" w:eastAsia="仿宋" w:hAnsi="仿宋" w:cs="仿宋" w:hint="eastAsia"/>
          <w:sz w:val="30"/>
          <w:szCs w:val="30"/>
          <w:u w:val="single"/>
          <w:shd w:val="clear" w:color="auto" w:fill="FFFFFF"/>
        </w:rPr>
        <w:t xml:space="preserve">         </w:t>
      </w:r>
      <w:r>
        <w:rPr>
          <w:rFonts w:ascii="仿宋" w:eastAsia="仿宋" w:hAnsi="仿宋" w:cs="仿宋" w:hint="eastAsia"/>
          <w:sz w:val="30"/>
          <w:szCs w:val="30"/>
          <w:shd w:val="clear" w:color="auto" w:fill="FFFFFF"/>
        </w:rPr>
        <w:t>为社区联络人，联系电话：</w:t>
      </w:r>
      <w:r>
        <w:rPr>
          <w:rFonts w:ascii="仿宋" w:eastAsia="仿宋" w:hAnsi="仿宋" w:cs="仿宋" w:hint="eastAsia"/>
          <w:sz w:val="30"/>
          <w:szCs w:val="30"/>
          <w:u w:val="single"/>
          <w:shd w:val="clear" w:color="auto" w:fill="FFFFFF"/>
        </w:rPr>
        <w:t xml:space="preserve">            </w:t>
      </w:r>
      <w:r>
        <w:rPr>
          <w:rFonts w:ascii="仿宋" w:eastAsia="仿宋" w:hAnsi="仿宋" w:cs="仿宋" w:hint="eastAsia"/>
          <w:sz w:val="30"/>
          <w:szCs w:val="30"/>
          <w:shd w:val="clear" w:color="auto" w:fill="FFFFFF"/>
        </w:rPr>
        <w:t>。我公司将定期反馈疫情信息报告。</w:t>
      </w:r>
    </w:p>
    <w:p w:rsidR="00500512" w:rsidRDefault="00500512" w:rsidP="00500512">
      <w:pPr>
        <w:overflowPunct w:val="0"/>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二、严密排查</w:t>
      </w:r>
    </w:p>
    <w:p w:rsidR="00500512" w:rsidRDefault="00500512" w:rsidP="00500512">
      <w:pPr>
        <w:overflowPunct w:val="0"/>
        <w:spacing w:line="560" w:lineRule="exact"/>
        <w:ind w:firstLineChars="200" w:firstLine="600"/>
        <w:jc w:val="left"/>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（三）目前，我公司有返岗员工</w:t>
      </w:r>
      <w:r>
        <w:rPr>
          <w:rFonts w:ascii="仿宋" w:eastAsia="仿宋" w:hAnsi="仿宋" w:cs="仿宋" w:hint="eastAsia"/>
          <w:sz w:val="30"/>
          <w:szCs w:val="30"/>
          <w:u w:val="single"/>
          <w:shd w:val="clear" w:color="auto" w:fill="FFFFFF"/>
        </w:rPr>
        <w:t xml:space="preserve">      </w:t>
      </w:r>
      <w:r>
        <w:rPr>
          <w:rFonts w:ascii="仿宋" w:eastAsia="仿宋" w:hAnsi="仿宋" w:cs="仿宋" w:hint="eastAsia"/>
          <w:sz w:val="30"/>
          <w:szCs w:val="30"/>
          <w:shd w:val="clear" w:color="auto" w:fill="FFFFFF"/>
        </w:rPr>
        <w:t>人，已经进行了员工健康状况排查登记，确认员工健康可返岗。</w:t>
      </w:r>
    </w:p>
    <w:p w:rsidR="00500512" w:rsidRDefault="00500512" w:rsidP="00500512">
      <w:pPr>
        <w:overflowPunct w:val="0"/>
        <w:spacing w:line="560" w:lineRule="exact"/>
        <w:ind w:firstLineChars="200" w:firstLine="600"/>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四）建立台账。返岗员工健康状况“一人一档”管理，全面掌握职工返岗前14天内的行动轨迹（地点具体到门牌号，时间具体到某日某时）、身体状况是否良好、是否与发热患者有过密切接触、是否接触过野生动物、返程交通工具及行程等情况。并于与返岗职</w:t>
      </w:r>
      <w:r>
        <w:rPr>
          <w:rFonts w:ascii="仿宋" w:eastAsia="仿宋" w:hAnsi="仿宋" w:cs="仿宋" w:hint="eastAsia"/>
          <w:sz w:val="30"/>
          <w:szCs w:val="30"/>
          <w:shd w:val="clear" w:color="auto" w:fill="FFFFFF"/>
        </w:rPr>
        <w:lastRenderedPageBreak/>
        <w:t>工签订诚信承诺书。</w:t>
      </w:r>
    </w:p>
    <w:p w:rsidR="00500512" w:rsidRDefault="00500512" w:rsidP="00500512">
      <w:pPr>
        <w:overflowPunct w:val="0"/>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三、做好防控</w:t>
      </w:r>
    </w:p>
    <w:p w:rsidR="00500512" w:rsidRDefault="00500512" w:rsidP="00500512">
      <w:pPr>
        <w:overflowPunct w:val="0"/>
        <w:autoSpaceDE w:val="0"/>
        <w:adjustRightInd w:val="0"/>
        <w:snapToGrid w:val="0"/>
        <w:spacing w:line="560" w:lineRule="exact"/>
        <w:ind w:firstLineChars="200" w:firstLine="600"/>
        <w:rPr>
          <w:rFonts w:ascii="仿宋" w:eastAsia="仿宋" w:hAnsi="仿宋" w:cs="仿宋" w:hint="eastAsia"/>
          <w:sz w:val="30"/>
          <w:szCs w:val="30"/>
          <w:shd w:val="clear" w:color="auto" w:fill="FFFFFF"/>
        </w:rPr>
      </w:pPr>
      <w:r>
        <w:rPr>
          <w:rFonts w:ascii="仿宋" w:eastAsia="仿宋" w:hAnsi="仿宋" w:cs="仿宋" w:hint="eastAsia"/>
          <w:kern w:val="0"/>
          <w:sz w:val="30"/>
          <w:szCs w:val="30"/>
          <w:shd w:val="clear" w:color="auto" w:fill="FFFFFF"/>
        </w:rPr>
        <w:t>（六）加强进出人员登记管理。</w:t>
      </w:r>
      <w:r>
        <w:rPr>
          <w:rFonts w:ascii="仿宋" w:eastAsia="仿宋" w:hAnsi="仿宋" w:cs="仿宋" w:hint="eastAsia"/>
          <w:sz w:val="30"/>
          <w:szCs w:val="30"/>
          <w:shd w:val="clear" w:color="auto" w:fill="FFFFFF"/>
        </w:rPr>
        <w:t>每日开展两次体温检测，多渠道及时了解员工健康状况。在楼宇、公司大门及售楼部、机构门店建立体温检测点，人员值守，对进出人员实行严格检查，做好信息登记，一旦发现发热或呼吸道感染症状者，我公司将立即停止员工上岗，或者客户进出，并及时就医并跟进结果。</w:t>
      </w:r>
    </w:p>
    <w:p w:rsidR="00500512" w:rsidRDefault="00500512" w:rsidP="00500512">
      <w:pPr>
        <w:overflowPunct w:val="0"/>
        <w:autoSpaceDE w:val="0"/>
        <w:adjustRightInd w:val="0"/>
        <w:snapToGrid w:val="0"/>
        <w:spacing w:line="560" w:lineRule="exact"/>
        <w:ind w:firstLineChars="200" w:firstLine="600"/>
        <w:rPr>
          <w:rFonts w:ascii="仿宋" w:eastAsia="仿宋" w:hAnsi="仿宋" w:cs="仿宋" w:hint="eastAsia"/>
          <w:sz w:val="30"/>
          <w:szCs w:val="30"/>
          <w:shd w:val="clear" w:color="auto" w:fill="FFFFFF"/>
        </w:rPr>
      </w:pPr>
      <w:r>
        <w:rPr>
          <w:rFonts w:ascii="仿宋" w:eastAsia="仿宋" w:hAnsi="仿宋" w:cs="仿宋" w:hint="eastAsia"/>
          <w:kern w:val="0"/>
          <w:sz w:val="30"/>
          <w:szCs w:val="30"/>
          <w:shd w:val="clear" w:color="auto" w:fill="FFFFFF"/>
        </w:rPr>
        <w:t>（七）保持通风换气。我公司办公场所、售楼部、机构门店</w:t>
      </w:r>
      <w:r>
        <w:rPr>
          <w:rFonts w:ascii="仿宋" w:eastAsia="仿宋" w:hAnsi="仿宋" w:cs="仿宋" w:hint="eastAsia"/>
          <w:sz w:val="30"/>
          <w:szCs w:val="30"/>
          <w:shd w:val="clear" w:color="auto" w:fill="FFFFFF"/>
        </w:rPr>
        <w:t>每天至少两次保持30分钟开窗通风。要关闭中央空调，确有需要的，按相关规定采取进风消毒过滤；对有回风的集中式空调系统，要在回风口</w:t>
      </w:r>
      <w:proofErr w:type="gramStart"/>
      <w:r>
        <w:rPr>
          <w:rFonts w:ascii="仿宋" w:eastAsia="仿宋" w:hAnsi="仿宋" w:cs="仿宋" w:hint="eastAsia"/>
          <w:sz w:val="30"/>
          <w:szCs w:val="30"/>
          <w:shd w:val="clear" w:color="auto" w:fill="FFFFFF"/>
        </w:rPr>
        <w:t>设置低</w:t>
      </w:r>
      <w:proofErr w:type="gramEnd"/>
      <w:r>
        <w:rPr>
          <w:rFonts w:ascii="仿宋" w:eastAsia="仿宋" w:hAnsi="仿宋" w:cs="仿宋" w:hint="eastAsia"/>
          <w:sz w:val="30"/>
          <w:szCs w:val="30"/>
          <w:shd w:val="clear" w:color="auto" w:fill="FFFFFF"/>
        </w:rPr>
        <w:t>阻中效空气过滤器，并加强新风口空气过滤器的清洁和更换。</w:t>
      </w:r>
    </w:p>
    <w:p w:rsidR="00500512" w:rsidRDefault="00500512" w:rsidP="00500512">
      <w:pPr>
        <w:overflowPunct w:val="0"/>
        <w:autoSpaceDE w:val="0"/>
        <w:adjustRightInd w:val="0"/>
        <w:snapToGrid w:val="0"/>
        <w:spacing w:line="560" w:lineRule="exact"/>
        <w:ind w:firstLineChars="200" w:firstLine="600"/>
        <w:rPr>
          <w:rFonts w:ascii="仿宋" w:eastAsia="仿宋" w:hAnsi="仿宋" w:cs="仿宋" w:hint="eastAsia"/>
          <w:sz w:val="30"/>
          <w:szCs w:val="30"/>
          <w:shd w:val="clear" w:color="auto" w:fill="FFFFFF"/>
        </w:rPr>
      </w:pPr>
      <w:r>
        <w:rPr>
          <w:rFonts w:ascii="仿宋" w:eastAsia="仿宋" w:hAnsi="仿宋" w:cs="仿宋" w:hint="eastAsia"/>
          <w:sz w:val="30"/>
          <w:szCs w:val="30"/>
          <w:shd w:val="clear" w:color="auto" w:fill="FFFFFF"/>
        </w:rPr>
        <w:t>（八）做好清洁消毒。复工复产前，对所有场所进行一次消毒，之后定期开展消毒。安排专人对办公区域、会议场所、生活设施及其他人员活动场所和相关物品定时消毒，对电梯按钮、门把手等重点区域每天早晚各消毒一次。</w:t>
      </w:r>
    </w:p>
    <w:p w:rsidR="00500512" w:rsidRDefault="00500512" w:rsidP="00500512">
      <w:pPr>
        <w:overflowPunct w:val="0"/>
        <w:autoSpaceDE w:val="0"/>
        <w:adjustRightInd w:val="0"/>
        <w:snapToGrid w:val="0"/>
        <w:spacing w:line="560" w:lineRule="exact"/>
        <w:ind w:firstLineChars="200" w:firstLine="600"/>
        <w:rPr>
          <w:rFonts w:ascii="仿宋" w:eastAsia="仿宋" w:hAnsi="仿宋" w:cs="仿宋" w:hint="eastAsia"/>
          <w:sz w:val="30"/>
          <w:szCs w:val="30"/>
        </w:rPr>
      </w:pPr>
      <w:r>
        <w:rPr>
          <w:rFonts w:ascii="仿宋" w:eastAsia="仿宋" w:hAnsi="仿宋" w:cs="仿宋" w:hint="eastAsia"/>
          <w:kern w:val="0"/>
          <w:sz w:val="30"/>
          <w:szCs w:val="30"/>
          <w:shd w:val="clear" w:color="auto" w:fill="FFFFFF"/>
        </w:rPr>
        <w:t>（九）减少人员聚集。</w:t>
      </w:r>
      <w:r>
        <w:rPr>
          <w:rFonts w:ascii="仿宋" w:eastAsia="仿宋" w:hAnsi="仿宋" w:cs="仿宋" w:hint="eastAsia"/>
          <w:sz w:val="30"/>
          <w:szCs w:val="30"/>
        </w:rPr>
        <w:t>引导员工在使用通道、电梯、楼梯、吸烟区时有序排队，保持适当间距，电梯每次乘客数量应进行限制，原则上不超过6人。吸烟时不与他人交谈。取消企业班会、晨会和碰头会，减少会议频次，需要开的会议要缩短时间、控制规模，保持会议室空气流通，提倡召开视频或电话会议。</w:t>
      </w:r>
    </w:p>
    <w:p w:rsidR="00500512" w:rsidRDefault="00500512" w:rsidP="00500512">
      <w:pPr>
        <w:overflowPunct w:val="0"/>
        <w:autoSpaceDE w:val="0"/>
        <w:adjustRightInd w:val="0"/>
        <w:snapToGrid w:val="0"/>
        <w:spacing w:line="560" w:lineRule="exact"/>
        <w:ind w:firstLineChars="200" w:firstLine="600"/>
        <w:rPr>
          <w:rFonts w:ascii="仿宋" w:eastAsia="仿宋" w:hAnsi="仿宋" w:cs="仿宋" w:hint="eastAsia"/>
          <w:sz w:val="30"/>
          <w:szCs w:val="30"/>
        </w:rPr>
      </w:pPr>
      <w:r>
        <w:rPr>
          <w:rFonts w:ascii="仿宋" w:eastAsia="仿宋" w:hAnsi="仿宋" w:cs="仿宋" w:hint="eastAsia"/>
          <w:kern w:val="0"/>
          <w:sz w:val="30"/>
          <w:szCs w:val="30"/>
          <w:shd w:val="clear" w:color="auto" w:fill="FFFFFF"/>
        </w:rPr>
        <w:t>（十）加强就餐管理。</w:t>
      </w:r>
      <w:r>
        <w:rPr>
          <w:rFonts w:ascii="仿宋" w:eastAsia="仿宋" w:hAnsi="仿宋" w:cs="仿宋" w:hint="eastAsia"/>
          <w:spacing w:val="6"/>
          <w:sz w:val="30"/>
          <w:szCs w:val="30"/>
        </w:rPr>
        <w:t>采取分餐、错峰用餐等措施，减少人员聚集，用餐时避免面对面就坐，不与他人交谈。</w:t>
      </w:r>
    </w:p>
    <w:p w:rsidR="00500512" w:rsidRDefault="00500512" w:rsidP="00500512">
      <w:pPr>
        <w:overflowPunct w:val="0"/>
        <w:autoSpaceDE w:val="0"/>
        <w:adjustRightInd w:val="0"/>
        <w:snapToGrid w:val="0"/>
        <w:spacing w:line="560" w:lineRule="exact"/>
        <w:ind w:firstLineChars="200" w:firstLine="600"/>
        <w:rPr>
          <w:rFonts w:ascii="仿宋" w:eastAsia="仿宋" w:hAnsi="仿宋" w:cs="仿宋" w:hint="eastAsia"/>
          <w:sz w:val="30"/>
          <w:szCs w:val="30"/>
        </w:rPr>
      </w:pPr>
      <w:r>
        <w:rPr>
          <w:rFonts w:ascii="仿宋" w:eastAsia="仿宋" w:hAnsi="仿宋" w:cs="仿宋" w:hint="eastAsia"/>
          <w:kern w:val="0"/>
          <w:sz w:val="30"/>
          <w:szCs w:val="30"/>
          <w:shd w:val="clear" w:color="auto" w:fill="FFFFFF"/>
        </w:rPr>
        <w:lastRenderedPageBreak/>
        <w:t>（十一）加强宿舍管理。</w:t>
      </w:r>
      <w:r>
        <w:rPr>
          <w:rFonts w:ascii="仿宋" w:eastAsia="仿宋" w:hAnsi="仿宋" w:cs="仿宋" w:hint="eastAsia"/>
          <w:sz w:val="30"/>
          <w:szCs w:val="30"/>
        </w:rPr>
        <w:t>员工宿舍应当严控入住人数，员工集体宿舍原则上每间不超过6人，人均不少于2.5平方米，设置可开启窗户，定时通风，对通风不畅的宿舍应当安装排风扇等机械通风设备。盥洗室配设洗手池和消毒用品，定时清洁。</w:t>
      </w:r>
    </w:p>
    <w:p w:rsidR="00500512" w:rsidRDefault="00500512" w:rsidP="00500512">
      <w:pPr>
        <w:overflowPunct w:val="0"/>
        <w:spacing w:line="560" w:lineRule="exact"/>
        <w:ind w:firstLineChars="200" w:firstLine="600"/>
        <w:rPr>
          <w:rStyle w:val="a3"/>
          <w:rFonts w:ascii="仿宋" w:eastAsia="仿宋" w:hAnsi="仿宋" w:cs="仿宋" w:hint="eastAsia"/>
          <w:sz w:val="30"/>
          <w:szCs w:val="30"/>
          <w:shd w:val="clear" w:color="auto" w:fill="FFFFFF"/>
        </w:rPr>
      </w:pPr>
      <w:r>
        <w:rPr>
          <w:rFonts w:ascii="仿宋" w:eastAsia="仿宋" w:hAnsi="仿宋" w:cs="仿宋" w:hint="eastAsia"/>
          <w:kern w:val="0"/>
          <w:sz w:val="30"/>
          <w:szCs w:val="30"/>
          <w:shd w:val="clear" w:color="auto" w:fill="FFFFFF"/>
        </w:rPr>
        <w:t>（十二）加强垃圾收集处理。</w:t>
      </w:r>
      <w:r>
        <w:rPr>
          <w:rFonts w:ascii="仿宋" w:eastAsia="仿宋" w:hAnsi="仿宋" w:cs="仿宋" w:hint="eastAsia"/>
          <w:sz w:val="30"/>
          <w:szCs w:val="30"/>
        </w:rPr>
        <w:t>在公共区域设置口罩专用回收箱，加强垃圾箱清洁，定期进行消毒处理。加强垃圾分类管理，及时收集并清运。</w:t>
      </w:r>
    </w:p>
    <w:p w:rsidR="00500512" w:rsidRDefault="00500512" w:rsidP="00500512">
      <w:pPr>
        <w:overflowPunct w:val="0"/>
        <w:spacing w:line="5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四、加强防护</w:t>
      </w:r>
    </w:p>
    <w:p w:rsidR="00500512" w:rsidRDefault="00500512" w:rsidP="00500512">
      <w:pPr>
        <w:overflowPunct w:val="0"/>
        <w:spacing w:line="560" w:lineRule="exact"/>
        <w:ind w:firstLineChars="200" w:firstLine="600"/>
        <w:rPr>
          <w:rFonts w:ascii="仿宋" w:eastAsia="仿宋" w:hAnsi="仿宋" w:cs="仿宋" w:hint="eastAsia"/>
          <w:sz w:val="30"/>
          <w:szCs w:val="30"/>
          <w:shd w:val="clear" w:color="auto" w:fill="FFFFFF"/>
        </w:rPr>
      </w:pPr>
      <w:r>
        <w:rPr>
          <w:rFonts w:ascii="仿宋" w:eastAsia="仿宋" w:hAnsi="仿宋" w:cs="仿宋" w:hint="eastAsia"/>
          <w:kern w:val="0"/>
          <w:sz w:val="30"/>
          <w:szCs w:val="30"/>
          <w:shd w:val="clear" w:color="auto" w:fill="FFFFFF"/>
        </w:rPr>
        <w:t>（十三）落实防护准备。</w:t>
      </w:r>
      <w:r>
        <w:rPr>
          <w:rFonts w:ascii="仿宋" w:eastAsia="仿宋" w:hAnsi="仿宋" w:cs="仿宋" w:hint="eastAsia"/>
          <w:sz w:val="30"/>
          <w:szCs w:val="30"/>
          <w:shd w:val="clear" w:color="auto" w:fill="FFFFFF"/>
        </w:rPr>
        <w:t>统计、购置、储备所需的口罩、消毒剂、手套、测温仪等防疫物资，定时排查库存量，要确保每一名进场作业人员均能按规定佩戴口罩，安排专人负责废弃防护用品处置。</w:t>
      </w:r>
    </w:p>
    <w:p w:rsidR="00500512" w:rsidRDefault="00500512" w:rsidP="00500512">
      <w:pPr>
        <w:overflowPunct w:val="0"/>
        <w:spacing w:line="560" w:lineRule="exact"/>
        <w:ind w:firstLineChars="200" w:firstLine="600"/>
        <w:rPr>
          <w:rFonts w:ascii="仿宋" w:eastAsia="仿宋" w:hAnsi="仿宋" w:cs="仿宋" w:hint="eastAsia"/>
          <w:sz w:val="30"/>
          <w:szCs w:val="30"/>
        </w:rPr>
      </w:pPr>
      <w:r>
        <w:rPr>
          <w:rFonts w:ascii="仿宋" w:eastAsia="仿宋" w:hAnsi="仿宋" w:cs="仿宋" w:hint="eastAsia"/>
          <w:kern w:val="0"/>
          <w:sz w:val="30"/>
          <w:szCs w:val="30"/>
          <w:shd w:val="clear" w:color="auto" w:fill="FFFFFF"/>
        </w:rPr>
        <w:t>（十四）强化防控宣传教育。</w:t>
      </w:r>
      <w:r>
        <w:rPr>
          <w:rFonts w:ascii="仿宋" w:eastAsia="仿宋" w:hAnsi="仿宋" w:cs="仿宋" w:hint="eastAsia"/>
          <w:sz w:val="30"/>
          <w:szCs w:val="30"/>
        </w:rPr>
        <w:t>采用多种形式加强复工复产后疫情防治知识科普宣传和专业培训，使员工充分了解防治知识、掌握防护要点、增强防护意识、支持配合防控工作。</w:t>
      </w:r>
      <w:r>
        <w:rPr>
          <w:rFonts w:ascii="仿宋" w:eastAsia="仿宋" w:hAnsi="仿宋" w:cs="仿宋" w:hint="eastAsia"/>
          <w:sz w:val="30"/>
          <w:szCs w:val="30"/>
          <w:shd w:val="clear" w:color="auto" w:fill="FFFFFF"/>
        </w:rPr>
        <w:t>加强体温检测、消杀等相关工作人员操作技能培训。</w:t>
      </w:r>
    </w:p>
    <w:p w:rsidR="00500512" w:rsidRDefault="00500512" w:rsidP="00500512">
      <w:pPr>
        <w:overflowPunct w:val="0"/>
        <w:spacing w:line="560" w:lineRule="exact"/>
        <w:ind w:firstLineChars="200" w:firstLine="600"/>
        <w:rPr>
          <w:rFonts w:ascii="仿宋" w:eastAsia="仿宋" w:hAnsi="仿宋" w:cs="仿宋" w:hint="eastAsia"/>
          <w:sz w:val="32"/>
          <w:szCs w:val="32"/>
        </w:rPr>
      </w:pPr>
      <w:r>
        <w:rPr>
          <w:rFonts w:ascii="仿宋" w:eastAsia="仿宋" w:hAnsi="仿宋" w:cs="仿宋" w:hint="eastAsia"/>
          <w:kern w:val="0"/>
          <w:sz w:val="30"/>
          <w:szCs w:val="30"/>
          <w:shd w:val="clear" w:color="auto" w:fill="FFFFFF"/>
        </w:rPr>
        <w:t>（十五）落实个人防护要求。</w:t>
      </w:r>
      <w:r>
        <w:rPr>
          <w:rFonts w:ascii="仿宋" w:eastAsia="仿宋" w:hAnsi="仿宋" w:cs="仿宋" w:hint="eastAsia"/>
          <w:sz w:val="30"/>
          <w:szCs w:val="30"/>
          <w:shd w:val="clear" w:color="auto" w:fill="FFFFFF"/>
        </w:rPr>
        <w:t>所有员工、体温检测人员上班期间要全程配戴口罩，作业岗位保持安全间隔距离。按要求佩戴口罩、手套等防护用品。</w:t>
      </w:r>
      <w:r>
        <w:rPr>
          <w:rFonts w:ascii="仿宋" w:eastAsia="仿宋" w:hAnsi="仿宋" w:cs="仿宋" w:hint="eastAsia"/>
          <w:sz w:val="30"/>
          <w:szCs w:val="30"/>
        </w:rPr>
        <w:t>养成勤洗手习惯，打喷嚏或咳嗽时要用纸巾、手绢、衣袖等遮挡，倡导合理膳食、适量运动、规律作息等健康生活方式。员工要减少不必要外出，避免去人群聚集尤其是空气流动性差的场所。</w:t>
      </w:r>
    </w:p>
    <w:p w:rsidR="00500512" w:rsidRDefault="00500512" w:rsidP="00500512">
      <w:pPr>
        <w:spacing w:line="560" w:lineRule="exact"/>
        <w:rPr>
          <w:rFonts w:ascii="黑体" w:eastAsia="黑体" w:hAnsi="黑体" w:cs="仿宋_GB2312"/>
          <w:spacing w:val="2"/>
          <w:sz w:val="32"/>
          <w:szCs w:val="32"/>
        </w:rPr>
      </w:pPr>
      <w:r>
        <w:rPr>
          <w:rFonts w:ascii="仿宋" w:eastAsia="仿宋" w:hAnsi="仿宋" w:cs="仿宋" w:hint="eastAsia"/>
          <w:sz w:val="32"/>
          <w:szCs w:val="32"/>
        </w:rPr>
        <w:br w:type="page"/>
      </w:r>
      <w:r>
        <w:rPr>
          <w:rFonts w:ascii="黑体" w:eastAsia="黑体" w:hAnsi="黑体" w:cs="仿宋_GB2312" w:hint="eastAsia"/>
          <w:spacing w:val="2"/>
          <w:sz w:val="32"/>
          <w:szCs w:val="32"/>
        </w:rPr>
        <w:lastRenderedPageBreak/>
        <w:t>附件2</w:t>
      </w:r>
    </w:p>
    <w:p w:rsidR="00500512" w:rsidRDefault="00500512" w:rsidP="00500512">
      <w:pPr>
        <w:overflowPunct w:val="0"/>
        <w:spacing w:line="560" w:lineRule="exact"/>
        <w:rPr>
          <w:rFonts w:ascii="仿宋" w:eastAsia="仿宋" w:hAnsi="仿宋" w:cs="仿宋" w:hint="eastAsia"/>
          <w:spacing w:val="-11"/>
          <w:kern w:val="0"/>
          <w:sz w:val="44"/>
          <w:szCs w:val="44"/>
        </w:rPr>
      </w:pPr>
    </w:p>
    <w:p w:rsidR="00500512" w:rsidRDefault="00500512" w:rsidP="00500512">
      <w:pPr>
        <w:overflowPunct w:val="0"/>
        <w:spacing w:line="560" w:lineRule="exact"/>
        <w:jc w:val="center"/>
        <w:rPr>
          <w:rFonts w:ascii="仿宋" w:eastAsia="仿宋" w:hAnsi="仿宋" w:cs="仿宋" w:hint="eastAsia"/>
          <w:b/>
          <w:spacing w:val="-11"/>
          <w:kern w:val="0"/>
          <w:sz w:val="32"/>
          <w:szCs w:val="32"/>
        </w:rPr>
      </w:pPr>
      <w:r>
        <w:rPr>
          <w:rFonts w:ascii="仿宋" w:eastAsia="仿宋" w:hAnsi="仿宋" w:cs="方正大标宋_GBK" w:hint="eastAsia"/>
          <w:b/>
          <w:spacing w:val="2"/>
          <w:sz w:val="32"/>
          <w:szCs w:val="32"/>
        </w:rPr>
        <w:t>***</w:t>
      </w:r>
      <w:r>
        <w:rPr>
          <w:rFonts w:ascii="仿宋" w:eastAsia="仿宋" w:hAnsi="仿宋" w:cs="仿宋" w:hint="eastAsia"/>
          <w:b/>
          <w:spacing w:val="-11"/>
          <w:kern w:val="0"/>
          <w:sz w:val="32"/>
          <w:szCs w:val="32"/>
        </w:rPr>
        <w:t>公司（门店）复工复产突发疫情事件应急预案</w:t>
      </w:r>
    </w:p>
    <w:p w:rsidR="00500512" w:rsidRDefault="00500512" w:rsidP="00500512">
      <w:pPr>
        <w:pStyle w:val="1"/>
        <w:overflowPunct w:val="0"/>
        <w:adjustRightInd w:val="0"/>
        <w:spacing w:line="560" w:lineRule="exact"/>
        <w:ind w:firstLineChars="0" w:firstLine="0"/>
        <w:jc w:val="center"/>
        <w:rPr>
          <w:rFonts w:ascii="仿宋" w:eastAsia="仿宋" w:hAnsi="仿宋" w:cs="仿宋" w:hint="eastAsia"/>
          <w:color w:val="000000"/>
          <w:sz w:val="44"/>
          <w:szCs w:val="44"/>
          <w:shd w:val="clear" w:color="auto" w:fill="FFFFFF"/>
        </w:rPr>
      </w:pP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一、准备预防</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 专项储备防疫应急物资。采购储备医用口罩、防护服、消毒液、应急药品等必要的防疫应急物资。防疫应急物资要与日常疫情防控物资区分储备，没有突发事件一般不能使用。</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2. 开展疫情风险重点防范。结合自身生产经营特点确定内部疫情可能发生的区域、地点及重点防控区域，加强风险防范。一般人员、客户进出环节应作为重点防控区域。</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3. 设置专用隔离场所。设置防疫应急专用隔离观察场所，隔离房间一般应具备良好通风、独立卫生间、可封闭医疗废物暂存设施等条件，并设置明显标识标志。</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二、应急处置</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病例发现报告。发现员工有发热、干咳、乏力等疑似症状，要第一时间向所在地街道报告疫情信息，立即发布公司内部预警通告。</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病例隔离。对发现的疑似病例应及时送至公司隔离观察场所单独隔离，隔离观察期间，隔离观察对象应当单人单间居住，不得离开房间活动。公司无隔离场所应及时报所在街道，配合做好隔离处置工作。</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病例送诊。积极配合所在街道和当地医疗救治部门，按照疫</w:t>
      </w:r>
      <w:r>
        <w:rPr>
          <w:rFonts w:ascii="仿宋" w:eastAsia="仿宋" w:hAnsi="仿宋" w:cs="仿宋" w:hint="eastAsia"/>
          <w:color w:val="000000"/>
          <w:kern w:val="0"/>
          <w:sz w:val="30"/>
          <w:szCs w:val="30"/>
        </w:rPr>
        <w:lastRenderedPageBreak/>
        <w:t>情防控相关要求及时转送疑似病例前往定点发热门诊就医。</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4</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接触排查。在对新冠肺炎病例或疑似病例采取隔离、报告、送诊的同时，应采取内防扩散、外防输出策略，立即对</w:t>
      </w:r>
      <w:proofErr w:type="gramStart"/>
      <w:r>
        <w:rPr>
          <w:rFonts w:ascii="仿宋" w:eastAsia="仿宋" w:hAnsi="仿宋" w:cs="仿宋" w:hint="eastAsia"/>
          <w:color w:val="000000"/>
          <w:kern w:val="0"/>
          <w:sz w:val="30"/>
          <w:szCs w:val="30"/>
        </w:rPr>
        <w:t>其密切</w:t>
      </w:r>
      <w:proofErr w:type="gramEnd"/>
      <w:r>
        <w:rPr>
          <w:rFonts w:ascii="仿宋" w:eastAsia="仿宋" w:hAnsi="仿宋" w:cs="仿宋" w:hint="eastAsia"/>
          <w:color w:val="000000"/>
          <w:kern w:val="0"/>
          <w:sz w:val="30"/>
          <w:szCs w:val="30"/>
        </w:rPr>
        <w:t>接触人员进行全面排查，按照街道和防疫部门的要求做好密切接触者防控措施。</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5</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消毒处置。对发现病例的工作岗位和宿舍进行分隔管理，进一步封闭其所在的办公室及员工宿舍楼等生活场所，严禁无关人员进入，配合专业人员对其活动场所及使用物品进行消毒。</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6</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严格管控。视情况依法采取轮休或停产停工，最大程度减少员工集中，分散防护；必要时停工停产，限制人员聚集、流动，待疫情得到控制后再恢复。主动配合政府依法采取封锁措施，限制人员进出，封存设施设备。</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三、应急恢复</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应急结束。已隔离人员均得到有效治疗，工作、生活场所已消毒处理，且14天内未发生新增疑似病例及确诊病例，经区指挥部批准，宣布应急结束。</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总结评估。应急结束后，由区行业主管部门联合卫生健康部门组织对疫情防控工作进行全面分析，总结经验，查找不足，完善相关防范措施，进一步加强全员健康监测管理。</w:t>
      </w:r>
    </w:p>
    <w:p w:rsidR="00500512" w:rsidRDefault="00500512" w:rsidP="00500512">
      <w:pPr>
        <w:shd w:val="clear" w:color="auto" w:fill="FFFFFF"/>
        <w:overflowPunct w:val="0"/>
        <w:spacing w:line="560" w:lineRule="exact"/>
        <w:ind w:firstLineChars="200" w:firstLine="600"/>
        <w:rPr>
          <w:rFonts w:ascii="仿宋" w:eastAsia="仿宋" w:hAnsi="仿宋" w:cs="仿宋" w:hint="eastAsia"/>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bCs/>
          <w:color w:val="000000"/>
          <w:sz w:val="30"/>
          <w:szCs w:val="30"/>
        </w:rPr>
        <w:t xml:space="preserve">. </w:t>
      </w:r>
      <w:r>
        <w:rPr>
          <w:rFonts w:ascii="仿宋" w:eastAsia="仿宋" w:hAnsi="仿宋" w:cs="仿宋" w:hint="eastAsia"/>
          <w:color w:val="000000"/>
          <w:kern w:val="0"/>
          <w:sz w:val="30"/>
          <w:szCs w:val="30"/>
        </w:rPr>
        <w:t>复工复产。应急结束后，在继续加强疫情防控的基础上，全面客观地进行分析评估，采取积极稳妥措施，合理调配人员，科学制定计划，按照区指挥部批准时间，依法有序恢复生产经营活动。</w:t>
      </w:r>
    </w:p>
    <w:p w:rsidR="00500512" w:rsidRDefault="00500512" w:rsidP="00500512">
      <w:pPr>
        <w:spacing w:line="560" w:lineRule="exact"/>
        <w:rPr>
          <w:rFonts w:ascii="黑体" w:eastAsia="黑体" w:hAnsi="黑体" w:cs="仿宋_GB2312" w:hint="eastAsia"/>
          <w:spacing w:val="2"/>
          <w:sz w:val="32"/>
          <w:szCs w:val="32"/>
        </w:rPr>
      </w:pPr>
    </w:p>
    <w:p w:rsidR="00500512" w:rsidRDefault="00500512" w:rsidP="00500512">
      <w:pPr>
        <w:spacing w:line="560" w:lineRule="exact"/>
        <w:rPr>
          <w:rFonts w:ascii="黑体" w:eastAsia="黑体" w:hAnsi="黑体" w:cs="仿宋_GB2312" w:hint="eastAsia"/>
          <w:spacing w:val="2"/>
          <w:sz w:val="32"/>
          <w:szCs w:val="32"/>
        </w:rPr>
      </w:pPr>
      <w:r>
        <w:rPr>
          <w:rFonts w:ascii="黑体" w:eastAsia="黑体" w:hAnsi="黑体" w:cs="仿宋_GB2312" w:hint="eastAsia"/>
          <w:spacing w:val="2"/>
          <w:sz w:val="32"/>
          <w:szCs w:val="32"/>
        </w:rPr>
        <w:lastRenderedPageBreak/>
        <w:t>附件3</w:t>
      </w:r>
    </w:p>
    <w:p w:rsidR="00500512" w:rsidRDefault="00500512" w:rsidP="00500512">
      <w:pPr>
        <w:overflowPunct w:val="0"/>
        <w:spacing w:line="400" w:lineRule="exact"/>
        <w:jc w:val="center"/>
        <w:rPr>
          <w:rFonts w:ascii="Times New Roman" w:eastAsia="仿宋_GB2312" w:hAnsi="Times New Roman"/>
          <w:b/>
          <w:bCs/>
          <w:spacing w:val="2"/>
          <w:sz w:val="32"/>
          <w:szCs w:val="32"/>
        </w:rPr>
      </w:pPr>
    </w:p>
    <w:p w:rsidR="00500512" w:rsidRDefault="00500512" w:rsidP="00500512">
      <w:pPr>
        <w:overflowPunct w:val="0"/>
        <w:spacing w:line="560" w:lineRule="exact"/>
        <w:jc w:val="center"/>
        <w:rPr>
          <w:rFonts w:ascii="仿宋" w:eastAsia="仿宋" w:hAnsi="仿宋" w:hint="eastAsia"/>
          <w:b/>
          <w:spacing w:val="2"/>
          <w:sz w:val="32"/>
          <w:szCs w:val="32"/>
        </w:rPr>
      </w:pPr>
      <w:r>
        <w:rPr>
          <w:rFonts w:ascii="仿宋" w:eastAsia="仿宋" w:hAnsi="仿宋" w:cs="方正大标宋_GBK" w:hint="eastAsia"/>
          <w:b/>
          <w:spacing w:val="2"/>
          <w:sz w:val="32"/>
          <w:szCs w:val="32"/>
        </w:rPr>
        <w:t>***公司（门店）疫情防控责任承诺书</w:t>
      </w:r>
    </w:p>
    <w:p w:rsidR="00500512" w:rsidRDefault="00500512" w:rsidP="00500512">
      <w:pPr>
        <w:overflowPunct w:val="0"/>
        <w:spacing w:line="400" w:lineRule="exact"/>
        <w:jc w:val="center"/>
        <w:rPr>
          <w:rFonts w:ascii="Times New Roman" w:eastAsia="仿宋_GB2312" w:hAnsi="Times New Roman"/>
          <w:b/>
          <w:bCs/>
          <w:spacing w:val="2"/>
          <w:sz w:val="32"/>
          <w:szCs w:val="32"/>
        </w:rPr>
      </w:pP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本公司将严格按照《中华人民共和国传染病防治法》《突发公共卫生事件应急条例》等法律法规，切实承担企业范围内的所有场所以及人员的疫情防控主体责任，承诺做到：</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一、所提供的信息</w:t>
      </w:r>
      <w:proofErr w:type="gramStart"/>
      <w:r>
        <w:rPr>
          <w:rFonts w:ascii="仿宋" w:eastAsia="仿宋" w:hAnsi="仿宋" w:cs="仿宋_GB2312" w:hint="eastAsia"/>
          <w:spacing w:val="2"/>
          <w:sz w:val="30"/>
          <w:szCs w:val="30"/>
          <w:shd w:val="clear" w:color="auto" w:fill="FFFFFF"/>
        </w:rPr>
        <w:t>均真实</w:t>
      </w:r>
      <w:proofErr w:type="gramEnd"/>
      <w:r>
        <w:rPr>
          <w:rFonts w:ascii="仿宋" w:eastAsia="仿宋" w:hAnsi="仿宋" w:cs="仿宋_GB2312" w:hint="eastAsia"/>
          <w:spacing w:val="2"/>
          <w:sz w:val="30"/>
          <w:szCs w:val="30"/>
          <w:shd w:val="clear" w:color="auto" w:fill="FFFFFF"/>
        </w:rPr>
        <w:t>可信并且全面；</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二、严格执行省市区各级新冠肺炎疫情防控指挥部关于企业复工复产的通知要求，按规定时间复工复产；</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三、复工复产前做到“五个到位”，向防疫指挥部申请，已经报备</w:t>
      </w:r>
      <w:r>
        <w:rPr>
          <w:rFonts w:ascii="仿宋" w:eastAsia="仿宋" w:hAnsi="仿宋" w:cs="仿宋_GB2312" w:hint="eastAsia"/>
          <w:spacing w:val="2"/>
          <w:sz w:val="30"/>
          <w:szCs w:val="30"/>
          <w:u w:val="single"/>
          <w:shd w:val="clear" w:color="auto" w:fill="FFFFFF"/>
        </w:rPr>
        <w:t xml:space="preserve">           </w:t>
      </w:r>
      <w:r>
        <w:rPr>
          <w:rFonts w:ascii="仿宋" w:eastAsia="仿宋" w:hAnsi="仿宋" w:cs="仿宋_GB2312" w:hint="eastAsia"/>
          <w:spacing w:val="2"/>
          <w:sz w:val="30"/>
          <w:szCs w:val="30"/>
          <w:shd w:val="clear" w:color="auto" w:fill="FFFFFF"/>
        </w:rPr>
        <w:t>区房管部门；</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四、严格落实本公司制定的疫情防控工作方案和应急处置预案，特别是员工的情况调查、体温检测、核查、消杀、管理和异常情况处置等措施；</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五、坚决落实省市区各级新冠肺炎疫情防控指挥部关于疫情防控工作的要求；</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六、及时上报各类信息和台账，不迟报，</w:t>
      </w:r>
      <w:proofErr w:type="gramStart"/>
      <w:r>
        <w:rPr>
          <w:rFonts w:ascii="仿宋" w:eastAsia="仿宋" w:hAnsi="仿宋" w:cs="仿宋_GB2312" w:hint="eastAsia"/>
          <w:spacing w:val="2"/>
          <w:sz w:val="30"/>
          <w:szCs w:val="30"/>
          <w:shd w:val="clear" w:color="auto" w:fill="FFFFFF"/>
        </w:rPr>
        <w:t>不</w:t>
      </w:r>
      <w:proofErr w:type="gramEnd"/>
      <w:r>
        <w:rPr>
          <w:rFonts w:ascii="仿宋" w:eastAsia="仿宋" w:hAnsi="仿宋" w:cs="仿宋_GB2312" w:hint="eastAsia"/>
          <w:spacing w:val="2"/>
          <w:sz w:val="30"/>
          <w:szCs w:val="30"/>
          <w:shd w:val="clear" w:color="auto" w:fill="FFFFFF"/>
        </w:rPr>
        <w:t>瞒报；</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七、已落实好复工复产的各项安全措施；</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八、如有违反，自愿接受处罚及其他制裁措施。</w:t>
      </w:r>
    </w:p>
    <w:p w:rsidR="00500512" w:rsidRDefault="00500512" w:rsidP="00500512">
      <w:pPr>
        <w:overflowPunct w:val="0"/>
        <w:spacing w:line="560" w:lineRule="exact"/>
        <w:ind w:firstLineChars="200" w:firstLine="608"/>
        <w:jc w:val="left"/>
        <w:rPr>
          <w:rFonts w:ascii="仿宋" w:eastAsia="仿宋" w:hAnsi="仿宋" w:cs="仿宋_GB2312" w:hint="eastAsia"/>
          <w:spacing w:val="2"/>
          <w:kern w:val="0"/>
          <w:sz w:val="30"/>
          <w:szCs w:val="30"/>
        </w:rPr>
      </w:pPr>
    </w:p>
    <w:p w:rsidR="00500512" w:rsidRDefault="00500512" w:rsidP="00500512">
      <w:pPr>
        <w:overflowPunct w:val="0"/>
        <w:spacing w:line="560" w:lineRule="exact"/>
        <w:jc w:val="center"/>
        <w:rPr>
          <w:rFonts w:ascii="仿宋" w:eastAsia="仿宋" w:hAnsi="仿宋" w:cs="仿宋_GB2312" w:hint="eastAsia"/>
          <w:spacing w:val="2"/>
          <w:kern w:val="0"/>
          <w:sz w:val="30"/>
          <w:szCs w:val="30"/>
        </w:rPr>
      </w:pPr>
      <w:r>
        <w:rPr>
          <w:rFonts w:ascii="仿宋" w:eastAsia="仿宋" w:hAnsi="仿宋" w:cs="仿宋_GB2312" w:hint="eastAsia"/>
          <w:spacing w:val="2"/>
          <w:kern w:val="0"/>
          <w:sz w:val="30"/>
          <w:szCs w:val="30"/>
        </w:rPr>
        <w:t xml:space="preserve">                                  XXX公司</w:t>
      </w:r>
    </w:p>
    <w:p w:rsidR="00500512" w:rsidRDefault="00500512" w:rsidP="00500512">
      <w:pPr>
        <w:overflowPunct w:val="0"/>
        <w:spacing w:line="560" w:lineRule="exact"/>
        <w:jc w:val="center"/>
        <w:rPr>
          <w:rFonts w:ascii="仿宋" w:eastAsia="仿宋" w:hAnsi="仿宋" w:cs="仿宋_GB2312" w:hint="eastAsia"/>
          <w:spacing w:val="2"/>
          <w:kern w:val="0"/>
          <w:sz w:val="30"/>
          <w:szCs w:val="30"/>
        </w:rPr>
        <w:sectPr w:rsidR="00500512">
          <w:footerReference w:type="default" r:id="rId6"/>
          <w:pgSz w:w="11906" w:h="16838"/>
          <w:pgMar w:top="1871" w:right="1531" w:bottom="1701" w:left="1531" w:header="851" w:footer="992" w:gutter="0"/>
          <w:cols w:space="720"/>
          <w:docGrid w:type="lines" w:linePitch="312"/>
        </w:sectPr>
      </w:pPr>
      <w:r>
        <w:rPr>
          <w:rFonts w:ascii="仿宋" w:eastAsia="仿宋" w:hAnsi="仿宋" w:cs="仿宋_GB2312" w:hint="eastAsia"/>
          <w:spacing w:val="2"/>
          <w:kern w:val="0"/>
          <w:sz w:val="30"/>
          <w:szCs w:val="30"/>
        </w:rPr>
        <w:t xml:space="preserve">                                  年   月  日</w:t>
      </w:r>
    </w:p>
    <w:p w:rsidR="00500512" w:rsidRDefault="00500512" w:rsidP="00500512">
      <w:pPr>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lastRenderedPageBreak/>
        <w:t>附件4</w:t>
      </w:r>
    </w:p>
    <w:p w:rsidR="00500512" w:rsidRDefault="00500512" w:rsidP="00500512">
      <w:pPr>
        <w:rPr>
          <w:rFonts w:ascii="黑体" w:eastAsia="黑体" w:hAnsi="黑体" w:cs="黑体"/>
          <w:snapToGrid w:val="0"/>
          <w:color w:val="000000"/>
          <w:kern w:val="0"/>
          <w:sz w:val="24"/>
        </w:rPr>
      </w:pPr>
    </w:p>
    <w:tbl>
      <w:tblPr>
        <w:tblW w:w="14049" w:type="dxa"/>
        <w:tblCellMar>
          <w:top w:w="15" w:type="dxa"/>
          <w:left w:w="15" w:type="dxa"/>
          <w:bottom w:w="15" w:type="dxa"/>
          <w:right w:w="15" w:type="dxa"/>
        </w:tblCellMar>
        <w:tblLook w:val="0000" w:firstRow="0" w:lastRow="0" w:firstColumn="0" w:lastColumn="0" w:noHBand="0" w:noVBand="0"/>
      </w:tblPr>
      <w:tblGrid>
        <w:gridCol w:w="724"/>
        <w:gridCol w:w="1418"/>
        <w:gridCol w:w="2268"/>
        <w:gridCol w:w="2126"/>
        <w:gridCol w:w="2268"/>
        <w:gridCol w:w="3685"/>
        <w:gridCol w:w="1560"/>
      </w:tblGrid>
      <w:tr w:rsidR="00500512" w:rsidTr="007A748B">
        <w:trPr>
          <w:trHeight w:val="450"/>
        </w:trPr>
        <w:tc>
          <w:tcPr>
            <w:tcW w:w="14049" w:type="dxa"/>
            <w:gridSpan w:val="7"/>
            <w:vAlign w:val="center"/>
          </w:tcPr>
          <w:p w:rsidR="00500512" w:rsidRDefault="00500512" w:rsidP="007A748B">
            <w:pPr>
              <w:widowControl/>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***公司（门店）复工复产员工信息表</w:t>
            </w:r>
          </w:p>
        </w:tc>
      </w:tr>
      <w:tr w:rsidR="00500512" w:rsidTr="007A748B">
        <w:trPr>
          <w:trHeight w:val="285"/>
        </w:trPr>
        <w:tc>
          <w:tcPr>
            <w:tcW w:w="2142" w:type="dxa"/>
            <w:gridSpan w:val="2"/>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填报公司名称：</w:t>
            </w:r>
          </w:p>
        </w:tc>
        <w:tc>
          <w:tcPr>
            <w:tcW w:w="2268" w:type="dxa"/>
            <w:vAlign w:val="center"/>
          </w:tcPr>
          <w:p w:rsidR="00500512" w:rsidRDefault="00500512" w:rsidP="007A748B">
            <w:pPr>
              <w:widowControl/>
              <w:jc w:val="left"/>
              <w:rPr>
                <w:rFonts w:ascii="宋体" w:hAnsi="宋体" w:cs="宋体"/>
                <w:color w:val="000000"/>
                <w:kern w:val="0"/>
                <w:sz w:val="24"/>
                <w:szCs w:val="24"/>
              </w:rPr>
            </w:pPr>
          </w:p>
        </w:tc>
        <w:tc>
          <w:tcPr>
            <w:tcW w:w="2126" w:type="dxa"/>
            <w:vAlign w:val="center"/>
          </w:tcPr>
          <w:p w:rsidR="00500512" w:rsidRDefault="00500512" w:rsidP="007A748B">
            <w:pPr>
              <w:widowControl/>
              <w:jc w:val="left"/>
              <w:rPr>
                <w:rFonts w:ascii="宋体" w:hAnsi="宋体" w:cs="宋体"/>
                <w:color w:val="000000"/>
                <w:kern w:val="0"/>
                <w:sz w:val="24"/>
                <w:szCs w:val="24"/>
              </w:rPr>
            </w:pPr>
          </w:p>
        </w:tc>
        <w:tc>
          <w:tcPr>
            <w:tcW w:w="2268" w:type="dxa"/>
            <w:vAlign w:val="center"/>
          </w:tcPr>
          <w:p w:rsidR="00500512" w:rsidRDefault="00500512" w:rsidP="007A748B">
            <w:pPr>
              <w:widowControl/>
              <w:jc w:val="left"/>
              <w:rPr>
                <w:rFonts w:ascii="宋体" w:hAnsi="宋体" w:cs="宋体"/>
                <w:color w:val="000000"/>
                <w:kern w:val="0"/>
                <w:sz w:val="24"/>
                <w:szCs w:val="24"/>
              </w:rPr>
            </w:pPr>
          </w:p>
        </w:tc>
        <w:tc>
          <w:tcPr>
            <w:tcW w:w="3685" w:type="dxa"/>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联系人：</w:t>
            </w:r>
          </w:p>
        </w:tc>
        <w:tc>
          <w:tcPr>
            <w:tcW w:w="1560" w:type="dxa"/>
            <w:vAlign w:val="center"/>
          </w:tcPr>
          <w:p w:rsidR="00500512" w:rsidRDefault="00500512" w:rsidP="007A748B">
            <w:pPr>
              <w:widowControl/>
              <w:jc w:val="left"/>
              <w:rPr>
                <w:rFonts w:ascii="宋体" w:hAnsi="宋体" w:cs="宋体"/>
                <w:color w:val="000000"/>
                <w:kern w:val="0"/>
                <w:sz w:val="24"/>
                <w:szCs w:val="24"/>
              </w:rPr>
            </w:pPr>
          </w:p>
        </w:tc>
      </w:tr>
      <w:tr w:rsidR="00500512" w:rsidTr="007A748B">
        <w:trPr>
          <w:trHeight w:val="285"/>
        </w:trPr>
        <w:tc>
          <w:tcPr>
            <w:tcW w:w="2142" w:type="dxa"/>
            <w:gridSpan w:val="2"/>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 xml:space="preserve">　　联系电话：</w:t>
            </w:r>
          </w:p>
        </w:tc>
        <w:tc>
          <w:tcPr>
            <w:tcW w:w="2268" w:type="dxa"/>
            <w:vAlign w:val="center"/>
          </w:tcPr>
          <w:p w:rsidR="00500512" w:rsidRDefault="00500512" w:rsidP="007A748B">
            <w:pPr>
              <w:widowControl/>
              <w:jc w:val="left"/>
              <w:rPr>
                <w:rFonts w:ascii="宋体" w:hAnsi="宋体" w:cs="宋体"/>
                <w:color w:val="000000"/>
                <w:kern w:val="0"/>
                <w:sz w:val="24"/>
                <w:szCs w:val="24"/>
              </w:rPr>
            </w:pPr>
          </w:p>
        </w:tc>
        <w:tc>
          <w:tcPr>
            <w:tcW w:w="2126" w:type="dxa"/>
            <w:vAlign w:val="center"/>
          </w:tcPr>
          <w:p w:rsidR="00500512" w:rsidRDefault="00500512" w:rsidP="007A748B">
            <w:pPr>
              <w:widowControl/>
              <w:jc w:val="left"/>
              <w:rPr>
                <w:rFonts w:ascii="宋体" w:hAnsi="宋体" w:cs="宋体"/>
                <w:color w:val="000000"/>
                <w:kern w:val="0"/>
                <w:sz w:val="24"/>
                <w:szCs w:val="24"/>
              </w:rPr>
            </w:pPr>
          </w:p>
        </w:tc>
        <w:tc>
          <w:tcPr>
            <w:tcW w:w="2268" w:type="dxa"/>
            <w:vAlign w:val="center"/>
          </w:tcPr>
          <w:p w:rsidR="00500512" w:rsidRDefault="00500512" w:rsidP="007A748B">
            <w:pPr>
              <w:widowControl/>
              <w:jc w:val="left"/>
              <w:rPr>
                <w:rFonts w:ascii="宋体" w:hAnsi="宋体" w:cs="宋体"/>
                <w:color w:val="000000"/>
                <w:kern w:val="0"/>
                <w:sz w:val="24"/>
                <w:szCs w:val="24"/>
              </w:rPr>
            </w:pPr>
          </w:p>
        </w:tc>
        <w:tc>
          <w:tcPr>
            <w:tcW w:w="3685" w:type="dxa"/>
            <w:vAlign w:val="center"/>
          </w:tcPr>
          <w:p w:rsidR="00500512" w:rsidRDefault="00500512" w:rsidP="007A748B">
            <w:pPr>
              <w:widowControl/>
              <w:jc w:val="left"/>
              <w:rPr>
                <w:rFonts w:ascii="宋体" w:hAnsi="宋体" w:cs="宋体"/>
                <w:color w:val="000000"/>
                <w:kern w:val="0"/>
                <w:sz w:val="24"/>
                <w:szCs w:val="24"/>
              </w:rPr>
            </w:pPr>
          </w:p>
        </w:tc>
        <w:tc>
          <w:tcPr>
            <w:tcW w:w="1560" w:type="dxa"/>
            <w:vAlign w:val="center"/>
          </w:tcPr>
          <w:p w:rsidR="00500512" w:rsidRDefault="00500512" w:rsidP="007A748B">
            <w:pPr>
              <w:widowControl/>
              <w:jc w:val="left"/>
              <w:rPr>
                <w:rFonts w:ascii="宋体" w:hAnsi="宋体" w:cs="宋体"/>
                <w:color w:val="000000"/>
                <w:kern w:val="0"/>
                <w:sz w:val="24"/>
                <w:szCs w:val="24"/>
              </w:rPr>
            </w:pPr>
          </w:p>
        </w:tc>
      </w:tr>
      <w:tr w:rsidR="00500512" w:rsidTr="007A748B">
        <w:trPr>
          <w:trHeight w:val="87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姓名</w:t>
            </w: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身份证号</w:t>
            </w: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健康码状态</w:t>
            </w:r>
          </w:p>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（绿、黄、红）</w:t>
            </w: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在汉居住详细地址</w:t>
            </w: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地区（国外、省外、省内、市内）</w:t>
            </w: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员工自驾车号</w:t>
            </w: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360"/>
        </w:trPr>
        <w:tc>
          <w:tcPr>
            <w:tcW w:w="724"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szCs w:val="24"/>
              </w:rPr>
            </w:pPr>
          </w:p>
        </w:tc>
      </w:tr>
      <w:tr w:rsidR="00500512" w:rsidTr="007A748B">
        <w:trPr>
          <w:trHeight w:val="285"/>
        </w:trPr>
        <w:tc>
          <w:tcPr>
            <w:tcW w:w="2142" w:type="dxa"/>
            <w:gridSpan w:val="2"/>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公司法人（负责人）签字：</w:t>
            </w:r>
          </w:p>
        </w:tc>
        <w:tc>
          <w:tcPr>
            <w:tcW w:w="2268" w:type="dxa"/>
            <w:vAlign w:val="center"/>
          </w:tcPr>
          <w:p w:rsidR="00500512" w:rsidRDefault="00500512" w:rsidP="007A748B">
            <w:pPr>
              <w:widowControl/>
              <w:jc w:val="left"/>
              <w:rPr>
                <w:rFonts w:ascii="宋体" w:hAnsi="宋体" w:cs="宋体"/>
                <w:color w:val="000000"/>
                <w:kern w:val="0"/>
                <w:sz w:val="24"/>
                <w:szCs w:val="24"/>
              </w:rPr>
            </w:pPr>
          </w:p>
        </w:tc>
        <w:tc>
          <w:tcPr>
            <w:tcW w:w="2126" w:type="dxa"/>
            <w:vAlign w:val="center"/>
          </w:tcPr>
          <w:p w:rsidR="00500512" w:rsidRDefault="00500512" w:rsidP="007A748B">
            <w:pPr>
              <w:widowControl/>
              <w:jc w:val="left"/>
              <w:rPr>
                <w:rFonts w:ascii="宋体" w:hAnsi="宋体" w:cs="宋体"/>
                <w:color w:val="000000"/>
                <w:kern w:val="0"/>
                <w:sz w:val="24"/>
                <w:szCs w:val="24"/>
              </w:rPr>
            </w:pPr>
          </w:p>
        </w:tc>
        <w:tc>
          <w:tcPr>
            <w:tcW w:w="5953" w:type="dxa"/>
            <w:gridSpan w:val="2"/>
            <w:vAlign w:val="center"/>
          </w:tcPr>
          <w:p w:rsidR="00500512" w:rsidRDefault="00500512" w:rsidP="007A748B">
            <w:pPr>
              <w:widowControl/>
              <w:jc w:val="center"/>
              <w:rPr>
                <w:rFonts w:ascii="宋体" w:hAnsi="宋体" w:cs="宋体"/>
                <w:color w:val="000000"/>
                <w:kern w:val="0"/>
                <w:sz w:val="24"/>
                <w:szCs w:val="24"/>
              </w:rPr>
            </w:pPr>
            <w:r>
              <w:rPr>
                <w:rFonts w:ascii="宋体" w:hAnsi="宋体" w:cs="宋体" w:hint="eastAsia"/>
                <w:color w:val="000000"/>
                <w:kern w:val="0"/>
                <w:sz w:val="24"/>
                <w:szCs w:val="24"/>
              </w:rPr>
              <w:t>防疫督导员签字：</w:t>
            </w:r>
          </w:p>
        </w:tc>
        <w:tc>
          <w:tcPr>
            <w:tcW w:w="1560" w:type="dxa"/>
            <w:vAlign w:val="center"/>
          </w:tcPr>
          <w:p w:rsidR="00500512" w:rsidRDefault="00500512" w:rsidP="007A748B">
            <w:pPr>
              <w:widowControl/>
              <w:jc w:val="left"/>
              <w:rPr>
                <w:rFonts w:ascii="宋体" w:hAnsi="宋体" w:cs="宋体"/>
                <w:color w:val="000000"/>
                <w:kern w:val="0"/>
                <w:sz w:val="24"/>
                <w:szCs w:val="24"/>
              </w:rPr>
            </w:pPr>
          </w:p>
        </w:tc>
      </w:tr>
    </w:tbl>
    <w:p w:rsidR="00500512" w:rsidRDefault="00500512" w:rsidP="00500512">
      <w:pPr>
        <w:rPr>
          <w:rFonts w:hint="eastAsia"/>
        </w:rPr>
        <w:sectPr w:rsidR="00500512">
          <w:pgSz w:w="16838" w:h="11906" w:orient="landscape"/>
          <w:pgMar w:top="1800" w:right="1440" w:bottom="1800" w:left="1440" w:header="851" w:footer="992" w:gutter="0"/>
          <w:cols w:space="720"/>
          <w:docGrid w:type="lines" w:linePitch="312"/>
        </w:sectPr>
      </w:pPr>
    </w:p>
    <w:p w:rsidR="00500512" w:rsidRDefault="00500512" w:rsidP="00500512">
      <w:pPr>
        <w:spacing w:line="560" w:lineRule="exact"/>
        <w:rPr>
          <w:rFonts w:ascii="黑体" w:eastAsia="黑体" w:hAnsi="黑体" w:cs="仿宋_GB2312" w:hint="eastAsia"/>
          <w:spacing w:val="2"/>
          <w:sz w:val="32"/>
          <w:szCs w:val="32"/>
        </w:rPr>
      </w:pPr>
      <w:r>
        <w:rPr>
          <w:rFonts w:ascii="黑体" w:eastAsia="黑体" w:hAnsi="黑体" w:cs="仿宋_GB2312" w:hint="eastAsia"/>
          <w:spacing w:val="2"/>
          <w:sz w:val="32"/>
          <w:szCs w:val="32"/>
        </w:rPr>
        <w:lastRenderedPageBreak/>
        <w:t>附件5</w:t>
      </w:r>
    </w:p>
    <w:p w:rsidR="00500512" w:rsidRDefault="00500512" w:rsidP="00500512">
      <w:pPr>
        <w:overflowPunct w:val="0"/>
        <w:spacing w:line="400" w:lineRule="exact"/>
        <w:jc w:val="center"/>
        <w:rPr>
          <w:rFonts w:ascii="Times New Roman" w:eastAsia="仿宋_GB2312" w:hAnsi="Times New Roman"/>
          <w:b/>
          <w:bCs/>
          <w:spacing w:val="2"/>
          <w:sz w:val="32"/>
          <w:szCs w:val="32"/>
        </w:rPr>
      </w:pPr>
    </w:p>
    <w:p w:rsidR="00500512" w:rsidRDefault="00500512" w:rsidP="00500512">
      <w:pPr>
        <w:overflowPunct w:val="0"/>
        <w:spacing w:line="560" w:lineRule="exact"/>
        <w:jc w:val="center"/>
        <w:rPr>
          <w:rFonts w:ascii="仿宋" w:eastAsia="仿宋" w:hAnsi="仿宋" w:hint="eastAsia"/>
          <w:b/>
          <w:spacing w:val="2"/>
          <w:sz w:val="32"/>
          <w:szCs w:val="32"/>
        </w:rPr>
      </w:pPr>
      <w:r>
        <w:rPr>
          <w:rFonts w:ascii="仿宋" w:eastAsia="仿宋" w:hAnsi="仿宋" w:cs="方正大标宋_GBK" w:hint="eastAsia"/>
          <w:b/>
          <w:spacing w:val="2"/>
          <w:sz w:val="32"/>
          <w:szCs w:val="32"/>
        </w:rPr>
        <w:t>***公司（门店）员工返岗诚信承诺书</w:t>
      </w:r>
    </w:p>
    <w:p w:rsidR="00500512" w:rsidRDefault="00500512" w:rsidP="00500512">
      <w:pPr>
        <w:overflowPunct w:val="0"/>
        <w:spacing w:line="400" w:lineRule="exact"/>
        <w:jc w:val="center"/>
        <w:rPr>
          <w:rFonts w:ascii="Times New Roman" w:eastAsia="仿宋_GB2312" w:hAnsi="Times New Roman"/>
          <w:b/>
          <w:bCs/>
          <w:spacing w:val="2"/>
          <w:sz w:val="32"/>
          <w:szCs w:val="32"/>
        </w:rPr>
      </w:pP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本人将严格按照《中华人民共和国传染病防治法》《突发公共卫生事件应急条例》等法律法规，自觉遵守疫情防控相关规定和要求，自愿遵守行业自律规则，本着对自己负责，对客户负责的态度，诚实授信，按章办事。承诺做到：</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一、所提供的信息</w:t>
      </w:r>
      <w:proofErr w:type="gramStart"/>
      <w:r>
        <w:rPr>
          <w:rFonts w:ascii="仿宋" w:eastAsia="仿宋" w:hAnsi="仿宋" w:cs="仿宋_GB2312" w:hint="eastAsia"/>
          <w:spacing w:val="2"/>
          <w:sz w:val="30"/>
          <w:szCs w:val="30"/>
          <w:shd w:val="clear" w:color="auto" w:fill="FFFFFF"/>
        </w:rPr>
        <w:t>均真实</w:t>
      </w:r>
      <w:proofErr w:type="gramEnd"/>
      <w:r>
        <w:rPr>
          <w:rFonts w:ascii="仿宋" w:eastAsia="仿宋" w:hAnsi="仿宋" w:cs="仿宋_GB2312" w:hint="eastAsia"/>
          <w:spacing w:val="2"/>
          <w:sz w:val="30"/>
          <w:szCs w:val="30"/>
          <w:shd w:val="clear" w:color="auto" w:fill="FFFFFF"/>
        </w:rPr>
        <w:t>可信并且全面；</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二、严格执行省市区各级新冠肺炎疫情防控指挥部关于企业复工复产的通知要求，遵守公司的防疫工作制度，遵守各物业小区进出管理规定；</w:t>
      </w:r>
    </w:p>
    <w:p w:rsidR="00500512" w:rsidRDefault="00500512" w:rsidP="00500512">
      <w:pPr>
        <w:pStyle w:val="1"/>
        <w:overflowPunct w:val="0"/>
        <w:adjustRightInd w:val="0"/>
        <w:snapToGrid w:val="0"/>
        <w:spacing w:line="560" w:lineRule="exact"/>
        <w:ind w:firstLine="608"/>
        <w:rPr>
          <w:rFonts w:ascii="仿宋" w:eastAsia="仿宋" w:hAnsi="仿宋" w:cs="仿宋_GB2312"/>
          <w:spacing w:val="2"/>
          <w:sz w:val="30"/>
          <w:szCs w:val="30"/>
          <w:shd w:val="clear" w:color="auto" w:fill="FFFFFF"/>
        </w:rPr>
      </w:pPr>
      <w:r>
        <w:rPr>
          <w:rFonts w:ascii="仿宋" w:eastAsia="仿宋" w:hAnsi="仿宋" w:cs="仿宋_GB2312" w:hint="eastAsia"/>
          <w:spacing w:val="2"/>
          <w:sz w:val="30"/>
          <w:szCs w:val="30"/>
          <w:shd w:val="clear" w:color="auto" w:fill="FFFFFF"/>
        </w:rPr>
        <w:t>三、公共场合佩戴口罩；</w:t>
      </w:r>
    </w:p>
    <w:p w:rsidR="00500512" w:rsidRDefault="00500512" w:rsidP="00500512">
      <w:pPr>
        <w:pStyle w:val="1"/>
        <w:overflowPunct w:val="0"/>
        <w:adjustRightInd w:val="0"/>
        <w:snapToGrid w:val="0"/>
        <w:spacing w:line="560" w:lineRule="exact"/>
        <w:ind w:firstLine="608"/>
        <w:rPr>
          <w:rFonts w:ascii="仿宋" w:eastAsia="仿宋" w:hAnsi="仿宋" w:cs="仿宋_GB2312"/>
          <w:spacing w:val="2"/>
          <w:sz w:val="30"/>
          <w:szCs w:val="30"/>
          <w:shd w:val="clear" w:color="auto" w:fill="FFFFFF"/>
        </w:rPr>
      </w:pPr>
      <w:r>
        <w:rPr>
          <w:rFonts w:ascii="仿宋" w:eastAsia="仿宋" w:hAnsi="仿宋" w:cs="仿宋_GB2312" w:hint="eastAsia"/>
          <w:spacing w:val="2"/>
          <w:sz w:val="30"/>
          <w:szCs w:val="30"/>
          <w:shd w:val="clear" w:color="auto" w:fill="FFFFFF"/>
        </w:rPr>
        <w:t>四、做好自身清洁卫生工作，勤洗手、不触物；</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五、和客户保持一定的距离，提醒客户做好防疫防护；</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六、发现问题及时反馈公司，不拖延、</w:t>
      </w:r>
      <w:proofErr w:type="gramStart"/>
      <w:r>
        <w:rPr>
          <w:rFonts w:ascii="仿宋" w:eastAsia="仿宋" w:hAnsi="仿宋" w:cs="仿宋_GB2312" w:hint="eastAsia"/>
          <w:spacing w:val="2"/>
          <w:sz w:val="30"/>
          <w:szCs w:val="30"/>
          <w:shd w:val="clear" w:color="auto" w:fill="FFFFFF"/>
        </w:rPr>
        <w:t>不</w:t>
      </w:r>
      <w:proofErr w:type="gramEnd"/>
      <w:r>
        <w:rPr>
          <w:rFonts w:ascii="仿宋" w:eastAsia="仿宋" w:hAnsi="仿宋" w:cs="仿宋_GB2312" w:hint="eastAsia"/>
          <w:spacing w:val="2"/>
          <w:sz w:val="30"/>
          <w:szCs w:val="30"/>
          <w:shd w:val="clear" w:color="auto" w:fill="FFFFFF"/>
        </w:rPr>
        <w:t>瞒报；</w:t>
      </w:r>
    </w:p>
    <w:p w:rsidR="00500512" w:rsidRDefault="00500512" w:rsidP="00500512">
      <w:pPr>
        <w:pStyle w:val="1"/>
        <w:overflowPunct w:val="0"/>
        <w:adjustRightInd w:val="0"/>
        <w:snapToGrid w:val="0"/>
        <w:spacing w:line="560" w:lineRule="exact"/>
        <w:ind w:firstLine="608"/>
        <w:rPr>
          <w:rFonts w:ascii="仿宋" w:eastAsia="仿宋" w:hAnsi="仿宋" w:cs="仿宋_GB2312"/>
          <w:spacing w:val="2"/>
          <w:sz w:val="30"/>
          <w:szCs w:val="30"/>
          <w:shd w:val="clear" w:color="auto" w:fill="FFFFFF"/>
        </w:rPr>
      </w:pPr>
      <w:r>
        <w:rPr>
          <w:rFonts w:ascii="仿宋" w:eastAsia="仿宋" w:hAnsi="仿宋" w:cs="仿宋_GB2312" w:hint="eastAsia"/>
          <w:spacing w:val="2"/>
          <w:sz w:val="30"/>
          <w:szCs w:val="30"/>
          <w:shd w:val="clear" w:color="auto" w:fill="FFFFFF"/>
        </w:rPr>
        <w:t>七、不组织聚会，不信谣、不传谣。</w:t>
      </w:r>
    </w:p>
    <w:p w:rsidR="00500512" w:rsidRDefault="00500512" w:rsidP="00500512">
      <w:pPr>
        <w:pStyle w:val="1"/>
        <w:overflowPunct w:val="0"/>
        <w:adjustRightInd w:val="0"/>
        <w:snapToGrid w:val="0"/>
        <w:spacing w:line="560" w:lineRule="exact"/>
        <w:ind w:firstLine="608"/>
        <w:rPr>
          <w:rFonts w:ascii="仿宋" w:eastAsia="仿宋" w:hAnsi="仿宋" w:cs="仿宋_GB2312" w:hint="eastAsia"/>
          <w:spacing w:val="2"/>
          <w:sz w:val="30"/>
          <w:szCs w:val="30"/>
          <w:shd w:val="clear" w:color="auto" w:fill="FFFFFF"/>
        </w:rPr>
      </w:pPr>
      <w:r>
        <w:rPr>
          <w:rFonts w:ascii="仿宋" w:eastAsia="仿宋" w:hAnsi="仿宋" w:cs="仿宋_GB2312" w:hint="eastAsia"/>
          <w:spacing w:val="2"/>
          <w:sz w:val="30"/>
          <w:szCs w:val="30"/>
          <w:shd w:val="clear" w:color="auto" w:fill="FFFFFF"/>
        </w:rPr>
        <w:t>八、如有违反，自愿接受处罚及其他制裁措施。</w:t>
      </w:r>
    </w:p>
    <w:p w:rsidR="00500512" w:rsidRDefault="00500512" w:rsidP="00500512">
      <w:pPr>
        <w:overflowPunct w:val="0"/>
        <w:spacing w:line="560" w:lineRule="exact"/>
        <w:ind w:firstLineChars="200" w:firstLine="608"/>
        <w:jc w:val="left"/>
        <w:rPr>
          <w:rFonts w:ascii="仿宋" w:eastAsia="仿宋" w:hAnsi="仿宋" w:cs="仿宋_GB2312" w:hint="eastAsia"/>
          <w:spacing w:val="2"/>
          <w:kern w:val="0"/>
          <w:sz w:val="30"/>
          <w:szCs w:val="30"/>
        </w:rPr>
      </w:pPr>
    </w:p>
    <w:p w:rsidR="00500512" w:rsidRDefault="00500512" w:rsidP="00500512">
      <w:pPr>
        <w:overflowPunct w:val="0"/>
        <w:spacing w:line="560" w:lineRule="exact"/>
        <w:jc w:val="center"/>
        <w:rPr>
          <w:rFonts w:ascii="仿宋" w:eastAsia="仿宋" w:hAnsi="仿宋" w:cs="仿宋_GB2312" w:hint="eastAsia"/>
          <w:spacing w:val="2"/>
          <w:kern w:val="0"/>
          <w:sz w:val="30"/>
          <w:szCs w:val="30"/>
        </w:rPr>
      </w:pPr>
      <w:r>
        <w:rPr>
          <w:rFonts w:ascii="仿宋" w:eastAsia="仿宋" w:hAnsi="仿宋" w:cs="仿宋_GB2312" w:hint="eastAsia"/>
          <w:spacing w:val="2"/>
          <w:kern w:val="0"/>
          <w:sz w:val="30"/>
          <w:szCs w:val="30"/>
        </w:rPr>
        <w:t xml:space="preserve">                                 承诺人：XXX</w:t>
      </w:r>
    </w:p>
    <w:p w:rsidR="00500512" w:rsidRDefault="00500512" w:rsidP="00500512">
      <w:pPr>
        <w:overflowPunct w:val="0"/>
        <w:spacing w:line="560" w:lineRule="exact"/>
        <w:jc w:val="center"/>
        <w:rPr>
          <w:rFonts w:ascii="仿宋" w:eastAsia="仿宋" w:hAnsi="仿宋" w:cs="仿宋_GB2312" w:hint="eastAsia"/>
          <w:spacing w:val="2"/>
          <w:kern w:val="0"/>
          <w:sz w:val="30"/>
          <w:szCs w:val="30"/>
        </w:rPr>
        <w:sectPr w:rsidR="00500512">
          <w:footerReference w:type="default" r:id="rId7"/>
          <w:pgSz w:w="11906" w:h="16838"/>
          <w:pgMar w:top="1871" w:right="1531" w:bottom="1701" w:left="1531" w:header="851" w:footer="992" w:gutter="0"/>
          <w:cols w:space="720"/>
          <w:docGrid w:type="lines" w:linePitch="312"/>
        </w:sectPr>
      </w:pPr>
      <w:r>
        <w:rPr>
          <w:rFonts w:ascii="仿宋" w:eastAsia="仿宋" w:hAnsi="仿宋" w:cs="仿宋_GB2312" w:hint="eastAsia"/>
          <w:spacing w:val="2"/>
          <w:kern w:val="0"/>
          <w:sz w:val="30"/>
          <w:szCs w:val="30"/>
        </w:rPr>
        <w:t xml:space="preserve">                                  年   月  日</w:t>
      </w:r>
    </w:p>
    <w:p w:rsidR="00500512" w:rsidRDefault="00500512" w:rsidP="00500512">
      <w:pPr>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lastRenderedPageBreak/>
        <w:t>附件6</w:t>
      </w:r>
    </w:p>
    <w:p w:rsidR="00500512" w:rsidRDefault="00500512" w:rsidP="00500512">
      <w:pPr>
        <w:rPr>
          <w:rFonts w:ascii="黑体" w:eastAsia="黑体" w:hAnsi="黑体" w:cs="黑体"/>
          <w:snapToGrid w:val="0"/>
          <w:color w:val="000000"/>
          <w:kern w:val="0"/>
          <w:sz w:val="24"/>
        </w:rPr>
      </w:pPr>
    </w:p>
    <w:tbl>
      <w:tblPr>
        <w:tblW w:w="14049" w:type="dxa"/>
        <w:tblCellMar>
          <w:top w:w="15" w:type="dxa"/>
          <w:left w:w="15" w:type="dxa"/>
          <w:bottom w:w="15" w:type="dxa"/>
          <w:right w:w="15" w:type="dxa"/>
        </w:tblCellMar>
        <w:tblLook w:val="0000" w:firstRow="0" w:lastRow="0" w:firstColumn="0" w:lastColumn="0" w:noHBand="0" w:noVBand="0"/>
      </w:tblPr>
      <w:tblGrid>
        <w:gridCol w:w="611"/>
        <w:gridCol w:w="1531"/>
        <w:gridCol w:w="2268"/>
        <w:gridCol w:w="2126"/>
        <w:gridCol w:w="3260"/>
        <w:gridCol w:w="2835"/>
        <w:gridCol w:w="1418"/>
      </w:tblGrid>
      <w:tr w:rsidR="00500512" w:rsidTr="007A748B">
        <w:trPr>
          <w:trHeight w:val="450"/>
        </w:trPr>
        <w:tc>
          <w:tcPr>
            <w:tcW w:w="14049" w:type="dxa"/>
            <w:gridSpan w:val="7"/>
            <w:vAlign w:val="center"/>
          </w:tcPr>
          <w:p w:rsidR="00500512" w:rsidRDefault="00500512" w:rsidP="007A748B">
            <w:pPr>
              <w:widowControl/>
              <w:jc w:val="center"/>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***公司（门店）客户进出登记表（一日一表）</w:t>
            </w:r>
          </w:p>
        </w:tc>
      </w:tr>
      <w:tr w:rsidR="00500512" w:rsidTr="007A748B">
        <w:trPr>
          <w:trHeight w:val="285"/>
        </w:trPr>
        <w:tc>
          <w:tcPr>
            <w:tcW w:w="2142" w:type="dxa"/>
            <w:gridSpan w:val="2"/>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填报公司（门店）称：</w:t>
            </w:r>
          </w:p>
        </w:tc>
        <w:tc>
          <w:tcPr>
            <w:tcW w:w="2268" w:type="dxa"/>
            <w:vAlign w:val="center"/>
          </w:tcPr>
          <w:p w:rsidR="00500512" w:rsidRDefault="00500512" w:rsidP="007A748B">
            <w:pPr>
              <w:widowControl/>
              <w:jc w:val="left"/>
              <w:rPr>
                <w:rFonts w:ascii="宋体" w:hAnsi="宋体" w:cs="宋体"/>
                <w:color w:val="000000"/>
                <w:kern w:val="0"/>
                <w:sz w:val="24"/>
              </w:rPr>
            </w:pPr>
          </w:p>
        </w:tc>
        <w:tc>
          <w:tcPr>
            <w:tcW w:w="2126" w:type="dxa"/>
            <w:vAlign w:val="center"/>
          </w:tcPr>
          <w:p w:rsidR="00500512" w:rsidRDefault="00500512" w:rsidP="007A748B">
            <w:pPr>
              <w:widowControl/>
              <w:jc w:val="left"/>
              <w:rPr>
                <w:rFonts w:ascii="宋体" w:hAnsi="宋体" w:cs="宋体"/>
                <w:color w:val="000000"/>
                <w:kern w:val="0"/>
                <w:sz w:val="24"/>
              </w:rPr>
            </w:pPr>
          </w:p>
        </w:tc>
        <w:tc>
          <w:tcPr>
            <w:tcW w:w="3260" w:type="dxa"/>
            <w:vAlign w:val="center"/>
          </w:tcPr>
          <w:p w:rsidR="00500512" w:rsidRDefault="00500512" w:rsidP="007A748B">
            <w:pPr>
              <w:widowControl/>
              <w:jc w:val="left"/>
              <w:rPr>
                <w:rFonts w:ascii="宋体" w:hAnsi="宋体" w:cs="宋体"/>
                <w:color w:val="000000"/>
                <w:kern w:val="0"/>
                <w:sz w:val="24"/>
              </w:rPr>
            </w:pPr>
          </w:p>
        </w:tc>
        <w:tc>
          <w:tcPr>
            <w:tcW w:w="2835" w:type="dxa"/>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日期：</w:t>
            </w:r>
          </w:p>
        </w:tc>
        <w:tc>
          <w:tcPr>
            <w:tcW w:w="1418" w:type="dxa"/>
            <w:vAlign w:val="center"/>
          </w:tcPr>
          <w:p w:rsidR="00500512" w:rsidRDefault="00500512" w:rsidP="007A748B">
            <w:pPr>
              <w:widowControl/>
              <w:jc w:val="left"/>
              <w:rPr>
                <w:rFonts w:ascii="宋体" w:hAnsi="宋体" w:cs="宋体"/>
                <w:color w:val="000000"/>
                <w:kern w:val="0"/>
                <w:sz w:val="24"/>
              </w:rPr>
            </w:pPr>
          </w:p>
        </w:tc>
      </w:tr>
      <w:tr w:rsidR="00500512" w:rsidTr="007A748B">
        <w:trPr>
          <w:trHeight w:val="285"/>
        </w:trPr>
        <w:tc>
          <w:tcPr>
            <w:tcW w:w="2142" w:type="dxa"/>
            <w:gridSpan w:val="2"/>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 xml:space="preserve">　　　　联系电话：</w:t>
            </w:r>
          </w:p>
        </w:tc>
        <w:tc>
          <w:tcPr>
            <w:tcW w:w="2268" w:type="dxa"/>
            <w:vAlign w:val="center"/>
          </w:tcPr>
          <w:p w:rsidR="00500512" w:rsidRDefault="00500512" w:rsidP="007A748B">
            <w:pPr>
              <w:widowControl/>
              <w:jc w:val="left"/>
              <w:rPr>
                <w:rFonts w:ascii="宋体" w:hAnsi="宋体" w:cs="宋体"/>
                <w:color w:val="000000"/>
                <w:kern w:val="0"/>
                <w:sz w:val="24"/>
              </w:rPr>
            </w:pPr>
          </w:p>
        </w:tc>
        <w:tc>
          <w:tcPr>
            <w:tcW w:w="2126" w:type="dxa"/>
            <w:vAlign w:val="center"/>
          </w:tcPr>
          <w:p w:rsidR="00500512" w:rsidRDefault="00500512" w:rsidP="007A748B">
            <w:pPr>
              <w:widowControl/>
              <w:jc w:val="left"/>
              <w:rPr>
                <w:rFonts w:ascii="宋体" w:hAnsi="宋体" w:cs="宋体"/>
                <w:color w:val="000000"/>
                <w:kern w:val="0"/>
                <w:sz w:val="24"/>
              </w:rPr>
            </w:pPr>
          </w:p>
        </w:tc>
        <w:tc>
          <w:tcPr>
            <w:tcW w:w="3260" w:type="dxa"/>
            <w:vAlign w:val="center"/>
          </w:tcPr>
          <w:p w:rsidR="00500512" w:rsidRDefault="00500512" w:rsidP="007A748B">
            <w:pPr>
              <w:widowControl/>
              <w:jc w:val="left"/>
              <w:rPr>
                <w:rFonts w:ascii="宋体" w:hAnsi="宋体" w:cs="宋体"/>
                <w:color w:val="000000"/>
                <w:kern w:val="0"/>
                <w:sz w:val="24"/>
              </w:rPr>
            </w:pPr>
          </w:p>
        </w:tc>
        <w:tc>
          <w:tcPr>
            <w:tcW w:w="2835" w:type="dxa"/>
            <w:vAlign w:val="center"/>
          </w:tcPr>
          <w:p w:rsidR="00500512" w:rsidRDefault="00500512" w:rsidP="007A748B">
            <w:pPr>
              <w:widowControl/>
              <w:jc w:val="left"/>
              <w:rPr>
                <w:rFonts w:ascii="宋体" w:hAnsi="宋体" w:cs="宋体"/>
                <w:color w:val="000000"/>
                <w:kern w:val="0"/>
                <w:sz w:val="24"/>
              </w:rPr>
            </w:pPr>
          </w:p>
        </w:tc>
        <w:tc>
          <w:tcPr>
            <w:tcW w:w="1418" w:type="dxa"/>
            <w:vAlign w:val="center"/>
          </w:tcPr>
          <w:p w:rsidR="00500512" w:rsidRDefault="00500512" w:rsidP="007A748B">
            <w:pPr>
              <w:widowControl/>
              <w:jc w:val="left"/>
              <w:rPr>
                <w:rFonts w:ascii="宋体" w:hAnsi="宋体" w:cs="宋体"/>
                <w:color w:val="000000"/>
                <w:kern w:val="0"/>
                <w:sz w:val="24"/>
              </w:rPr>
            </w:pPr>
          </w:p>
        </w:tc>
      </w:tr>
      <w:tr w:rsidR="00500512" w:rsidTr="007A748B">
        <w:trPr>
          <w:trHeight w:val="87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姓名</w:t>
            </w: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hint="eastAsia"/>
                <w:color w:val="000000"/>
                <w:kern w:val="0"/>
                <w:sz w:val="24"/>
              </w:rPr>
            </w:pPr>
            <w:r>
              <w:rPr>
                <w:rFonts w:ascii="宋体" w:hAnsi="宋体" w:cs="宋体" w:hint="eastAsia"/>
                <w:color w:val="000000"/>
                <w:kern w:val="0"/>
                <w:sz w:val="24"/>
              </w:rPr>
              <w:t>电话</w:t>
            </w: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hint="eastAsia"/>
                <w:color w:val="000000"/>
                <w:kern w:val="0"/>
                <w:sz w:val="24"/>
              </w:rPr>
            </w:pPr>
            <w:r>
              <w:rPr>
                <w:rFonts w:ascii="宋体" w:hAnsi="宋体" w:cs="宋体" w:hint="eastAsia"/>
                <w:color w:val="000000"/>
                <w:kern w:val="0"/>
                <w:sz w:val="24"/>
              </w:rPr>
              <w:t>健康码状态</w:t>
            </w:r>
          </w:p>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（绿、黄、红）</w:t>
            </w: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事项</w:t>
            </w: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进出时间</w:t>
            </w: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接待员工</w:t>
            </w: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360"/>
        </w:trPr>
        <w:tc>
          <w:tcPr>
            <w:tcW w:w="61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531"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00512" w:rsidRDefault="00500512" w:rsidP="007A748B">
            <w:pPr>
              <w:widowControl/>
              <w:jc w:val="center"/>
              <w:rPr>
                <w:rFonts w:ascii="宋体" w:hAnsi="宋体" w:cs="宋体"/>
                <w:color w:val="000000"/>
                <w:kern w:val="0"/>
                <w:sz w:val="24"/>
              </w:rPr>
            </w:pPr>
          </w:p>
        </w:tc>
      </w:tr>
      <w:tr w:rsidR="00500512" w:rsidTr="007A748B">
        <w:trPr>
          <w:trHeight w:val="285"/>
        </w:trPr>
        <w:tc>
          <w:tcPr>
            <w:tcW w:w="2142" w:type="dxa"/>
            <w:gridSpan w:val="2"/>
            <w:vAlign w:val="center"/>
          </w:tcPr>
          <w:p w:rsidR="00500512" w:rsidRDefault="00500512" w:rsidP="007A748B">
            <w:pPr>
              <w:widowControl/>
              <w:rPr>
                <w:rFonts w:ascii="宋体" w:hAnsi="宋体" w:cs="宋体"/>
                <w:color w:val="000000"/>
                <w:kern w:val="0"/>
                <w:sz w:val="24"/>
              </w:rPr>
            </w:pPr>
            <w:r>
              <w:rPr>
                <w:rFonts w:ascii="宋体" w:hAnsi="宋体" w:cs="宋体" w:hint="eastAsia"/>
                <w:color w:val="000000"/>
                <w:kern w:val="0"/>
                <w:sz w:val="24"/>
              </w:rPr>
              <w:t>公司负责人签字：</w:t>
            </w:r>
          </w:p>
        </w:tc>
        <w:tc>
          <w:tcPr>
            <w:tcW w:w="2268" w:type="dxa"/>
            <w:vAlign w:val="center"/>
          </w:tcPr>
          <w:p w:rsidR="00500512" w:rsidRDefault="00500512" w:rsidP="007A748B">
            <w:pPr>
              <w:widowControl/>
              <w:jc w:val="left"/>
              <w:rPr>
                <w:rFonts w:ascii="宋体" w:hAnsi="宋体" w:cs="宋体"/>
                <w:color w:val="000000"/>
                <w:kern w:val="0"/>
                <w:sz w:val="24"/>
              </w:rPr>
            </w:pPr>
          </w:p>
        </w:tc>
        <w:tc>
          <w:tcPr>
            <w:tcW w:w="2126" w:type="dxa"/>
            <w:vAlign w:val="center"/>
          </w:tcPr>
          <w:p w:rsidR="00500512" w:rsidRDefault="00500512" w:rsidP="007A748B">
            <w:pPr>
              <w:widowControl/>
              <w:jc w:val="left"/>
              <w:rPr>
                <w:rFonts w:ascii="宋体" w:hAnsi="宋体" w:cs="宋体"/>
                <w:color w:val="000000"/>
                <w:kern w:val="0"/>
                <w:sz w:val="24"/>
              </w:rPr>
            </w:pPr>
          </w:p>
        </w:tc>
        <w:tc>
          <w:tcPr>
            <w:tcW w:w="6095" w:type="dxa"/>
            <w:gridSpan w:val="2"/>
            <w:vAlign w:val="center"/>
          </w:tcPr>
          <w:p w:rsidR="00500512" w:rsidRDefault="00500512" w:rsidP="007A748B">
            <w:pPr>
              <w:widowControl/>
              <w:jc w:val="center"/>
              <w:rPr>
                <w:rFonts w:ascii="宋体" w:hAnsi="宋体" w:cs="宋体"/>
                <w:color w:val="000000"/>
                <w:kern w:val="0"/>
                <w:sz w:val="24"/>
              </w:rPr>
            </w:pPr>
            <w:r>
              <w:rPr>
                <w:rFonts w:ascii="宋体" w:hAnsi="宋体" w:cs="宋体" w:hint="eastAsia"/>
                <w:color w:val="000000"/>
                <w:kern w:val="0"/>
                <w:sz w:val="24"/>
              </w:rPr>
              <w:t>防疫督导员签字：</w:t>
            </w:r>
          </w:p>
        </w:tc>
        <w:tc>
          <w:tcPr>
            <w:tcW w:w="1418" w:type="dxa"/>
            <w:vAlign w:val="center"/>
          </w:tcPr>
          <w:p w:rsidR="00500512" w:rsidRDefault="00500512" w:rsidP="007A748B">
            <w:pPr>
              <w:widowControl/>
              <w:jc w:val="left"/>
              <w:rPr>
                <w:rFonts w:ascii="宋体" w:hAnsi="宋体" w:cs="宋体"/>
                <w:color w:val="000000"/>
                <w:kern w:val="0"/>
                <w:sz w:val="24"/>
              </w:rPr>
            </w:pPr>
          </w:p>
        </w:tc>
      </w:tr>
    </w:tbl>
    <w:p w:rsidR="00500512" w:rsidRDefault="00500512" w:rsidP="00500512">
      <w:pPr>
        <w:rPr>
          <w:rFonts w:hint="eastAsia"/>
        </w:rPr>
        <w:sectPr w:rsidR="00500512">
          <w:pgSz w:w="16838" w:h="11906" w:orient="landscape"/>
          <w:pgMar w:top="1800" w:right="1440" w:bottom="1800" w:left="1440" w:header="851" w:footer="992" w:gutter="0"/>
          <w:cols w:space="720"/>
          <w:docGrid w:type="lines" w:linePitch="312"/>
        </w:sectPr>
      </w:pPr>
    </w:p>
    <w:tbl>
      <w:tblPr>
        <w:tblpPr w:leftFromText="180" w:rightFromText="180" w:vertAnchor="text" w:horzAnchor="page" w:tblpX="1005" w:tblpY="795"/>
        <w:tblOverlap w:val="never"/>
        <w:tblW w:w="10218" w:type="dxa"/>
        <w:tblLayout w:type="fixed"/>
        <w:tblCellMar>
          <w:left w:w="0" w:type="dxa"/>
          <w:right w:w="0" w:type="dxa"/>
        </w:tblCellMar>
        <w:tblLook w:val="0000" w:firstRow="0" w:lastRow="0" w:firstColumn="0" w:lastColumn="0" w:noHBand="0" w:noVBand="0"/>
      </w:tblPr>
      <w:tblGrid>
        <w:gridCol w:w="1454"/>
        <w:gridCol w:w="2004"/>
        <w:gridCol w:w="1824"/>
        <w:gridCol w:w="1894"/>
        <w:gridCol w:w="1483"/>
        <w:gridCol w:w="1559"/>
      </w:tblGrid>
      <w:tr w:rsidR="00500512" w:rsidTr="007A748B">
        <w:trPr>
          <w:trHeight w:val="740"/>
        </w:trPr>
        <w:tc>
          <w:tcPr>
            <w:tcW w:w="10218" w:type="dxa"/>
            <w:gridSpan w:val="6"/>
            <w:tcBorders>
              <w:top w:val="nil"/>
              <w:left w:val="nil"/>
              <w:bottom w:val="nil"/>
              <w:right w:val="nil"/>
            </w:tcBorders>
            <w:noWrap/>
            <w:tcMar>
              <w:top w:w="12" w:type="dxa"/>
              <w:left w:w="12" w:type="dxa"/>
              <w:right w:w="12" w:type="dxa"/>
            </w:tcMar>
            <w:vAlign w:val="center"/>
          </w:tcPr>
          <w:p w:rsidR="00500512" w:rsidRDefault="00500512" w:rsidP="007A748B">
            <w:pPr>
              <w:rPr>
                <w:rFonts w:ascii="黑体" w:eastAsia="黑体" w:hAnsi="黑体" w:cs="黑体" w:hint="eastAsia"/>
                <w:snapToGrid w:val="0"/>
                <w:color w:val="000000"/>
                <w:kern w:val="0"/>
                <w:sz w:val="32"/>
                <w:szCs w:val="32"/>
              </w:rPr>
            </w:pPr>
            <w:r>
              <w:rPr>
                <w:rFonts w:ascii="黑体" w:eastAsia="黑体" w:hAnsi="黑体" w:cs="黑体" w:hint="eastAsia"/>
                <w:snapToGrid w:val="0"/>
                <w:color w:val="000000"/>
                <w:kern w:val="0"/>
                <w:sz w:val="32"/>
                <w:szCs w:val="32"/>
              </w:rPr>
              <w:lastRenderedPageBreak/>
              <w:t>附件7</w:t>
            </w:r>
          </w:p>
          <w:p w:rsidR="00500512" w:rsidRDefault="00500512" w:rsidP="007A748B">
            <w:pPr>
              <w:widowControl/>
              <w:jc w:val="center"/>
              <w:textAlignment w:val="center"/>
              <w:rPr>
                <w:rFonts w:ascii="仿宋" w:eastAsia="仿宋" w:hAnsi="仿宋" w:cs="宋体"/>
                <w:b/>
                <w:color w:val="000000"/>
                <w:sz w:val="32"/>
                <w:szCs w:val="32"/>
              </w:rPr>
            </w:pPr>
            <w:r>
              <w:rPr>
                <w:rFonts w:ascii="仿宋" w:eastAsia="仿宋" w:hAnsi="仿宋" w:cs="宋体" w:hint="eastAsia"/>
                <w:b/>
                <w:color w:val="000000"/>
                <w:kern w:val="0"/>
                <w:sz w:val="32"/>
                <w:szCs w:val="32"/>
                <w:lang w:bidi="ar"/>
              </w:rPr>
              <w:t>***公司（门店）每周（日）消毒工作记录表（</w:t>
            </w:r>
            <w:proofErr w:type="gramStart"/>
            <w:r>
              <w:rPr>
                <w:rFonts w:ascii="仿宋" w:eastAsia="仿宋" w:hAnsi="仿宋" w:cs="宋体" w:hint="eastAsia"/>
                <w:b/>
                <w:color w:val="000000"/>
                <w:kern w:val="0"/>
                <w:sz w:val="32"/>
                <w:szCs w:val="32"/>
                <w:lang w:bidi="ar"/>
              </w:rPr>
              <w:t>一</w:t>
            </w:r>
            <w:proofErr w:type="gramEnd"/>
            <w:r>
              <w:rPr>
                <w:rFonts w:ascii="仿宋" w:eastAsia="仿宋" w:hAnsi="仿宋" w:cs="宋体" w:hint="eastAsia"/>
                <w:b/>
                <w:color w:val="000000"/>
                <w:kern w:val="0"/>
                <w:sz w:val="32"/>
                <w:szCs w:val="32"/>
                <w:lang w:bidi="ar"/>
              </w:rPr>
              <w:t>周一表）</w:t>
            </w:r>
          </w:p>
        </w:tc>
      </w:tr>
      <w:tr w:rsidR="00500512" w:rsidTr="007A748B">
        <w:trPr>
          <w:trHeight w:val="1496"/>
        </w:trPr>
        <w:tc>
          <w:tcPr>
            <w:tcW w:w="1454" w:type="dxa"/>
            <w:tcBorders>
              <w:top w:val="nil"/>
              <w:left w:val="nil"/>
              <w:bottom w:val="nil"/>
              <w:right w:val="nil"/>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区域：</w:t>
            </w:r>
          </w:p>
        </w:tc>
        <w:tc>
          <w:tcPr>
            <w:tcW w:w="2004" w:type="dxa"/>
            <w:tcBorders>
              <w:top w:val="nil"/>
              <w:left w:val="nil"/>
              <w:bottom w:val="nil"/>
              <w:right w:val="nil"/>
            </w:tcBorders>
            <w:noWrap/>
            <w:tcMar>
              <w:top w:w="12" w:type="dxa"/>
              <w:left w:w="12" w:type="dxa"/>
              <w:right w:w="12" w:type="dxa"/>
            </w:tcMar>
            <w:vAlign w:val="center"/>
          </w:tcPr>
          <w:p w:rsidR="00500512" w:rsidRDefault="00500512" w:rsidP="007A748B">
            <w:pPr>
              <w:rPr>
                <w:rFonts w:ascii="宋体" w:hAnsi="宋体" w:cs="宋体" w:hint="eastAsia"/>
                <w:color w:val="000000"/>
                <w:sz w:val="24"/>
                <w:szCs w:val="24"/>
              </w:rPr>
            </w:pPr>
          </w:p>
        </w:tc>
        <w:tc>
          <w:tcPr>
            <w:tcW w:w="1824" w:type="dxa"/>
            <w:tcBorders>
              <w:top w:val="nil"/>
              <w:left w:val="nil"/>
              <w:bottom w:val="nil"/>
              <w:right w:val="nil"/>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4"/>
                <w:szCs w:val="24"/>
                <w:u w:val="single"/>
              </w:rPr>
            </w:pPr>
            <w:r>
              <w:rPr>
                <w:rFonts w:ascii="宋体" w:hAnsi="宋体" w:cs="宋体" w:hint="eastAsia"/>
                <w:color w:val="000000"/>
                <w:kern w:val="0"/>
                <w:sz w:val="24"/>
                <w:szCs w:val="24"/>
                <w:u w:val="single"/>
                <w:lang w:bidi="ar"/>
              </w:rPr>
              <w:t xml:space="preserve">  　　</w:t>
            </w:r>
            <w:proofErr w:type="gramStart"/>
            <w:r>
              <w:rPr>
                <w:rStyle w:val="font01"/>
                <w:rFonts w:hint="default"/>
                <w:sz w:val="24"/>
                <w:szCs w:val="24"/>
                <w:u w:val="single"/>
                <w:lang w:bidi="ar"/>
              </w:rPr>
              <w:t>月第</w:t>
            </w:r>
            <w:proofErr w:type="gramEnd"/>
            <w:r>
              <w:rPr>
                <w:rStyle w:val="font31"/>
                <w:rFonts w:hint="default"/>
                <w:sz w:val="24"/>
                <w:szCs w:val="24"/>
                <w:lang w:bidi="ar"/>
              </w:rPr>
              <w:t xml:space="preserve">   </w:t>
            </w:r>
            <w:r>
              <w:rPr>
                <w:rStyle w:val="font01"/>
                <w:rFonts w:hint="default"/>
                <w:sz w:val="24"/>
                <w:szCs w:val="24"/>
                <w:u w:val="single"/>
                <w:lang w:bidi="ar"/>
              </w:rPr>
              <w:t>周</w:t>
            </w:r>
          </w:p>
        </w:tc>
        <w:tc>
          <w:tcPr>
            <w:tcW w:w="1894" w:type="dxa"/>
            <w:tcBorders>
              <w:top w:val="nil"/>
              <w:left w:val="nil"/>
              <w:bottom w:val="nil"/>
              <w:right w:val="nil"/>
            </w:tcBorders>
            <w:noWrap/>
            <w:tcMar>
              <w:top w:w="12" w:type="dxa"/>
              <w:left w:w="12" w:type="dxa"/>
              <w:right w:w="12" w:type="dxa"/>
            </w:tcMar>
            <w:vAlign w:val="center"/>
          </w:tcPr>
          <w:p w:rsidR="00500512" w:rsidRDefault="00500512" w:rsidP="007A748B">
            <w:pPr>
              <w:rPr>
                <w:rFonts w:ascii="宋体" w:hAnsi="宋体" w:cs="宋体" w:hint="eastAsia"/>
                <w:color w:val="000000"/>
                <w:sz w:val="24"/>
                <w:szCs w:val="24"/>
              </w:rPr>
            </w:pPr>
          </w:p>
        </w:tc>
        <w:tc>
          <w:tcPr>
            <w:tcW w:w="1483" w:type="dxa"/>
            <w:tcBorders>
              <w:top w:val="nil"/>
              <w:left w:val="nil"/>
              <w:bottom w:val="nil"/>
              <w:right w:val="nil"/>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防疫督导员：</w:t>
            </w:r>
          </w:p>
        </w:tc>
        <w:tc>
          <w:tcPr>
            <w:tcW w:w="1559" w:type="dxa"/>
            <w:tcBorders>
              <w:top w:val="nil"/>
              <w:left w:val="nil"/>
              <w:bottom w:val="nil"/>
              <w:right w:val="nil"/>
            </w:tcBorders>
            <w:noWrap/>
            <w:tcMar>
              <w:top w:w="12" w:type="dxa"/>
              <w:left w:w="12" w:type="dxa"/>
              <w:right w:w="12" w:type="dxa"/>
            </w:tcMar>
            <w:vAlign w:val="center"/>
          </w:tcPr>
          <w:p w:rsidR="00500512" w:rsidRDefault="00500512" w:rsidP="007A748B">
            <w:pPr>
              <w:rPr>
                <w:rFonts w:ascii="宋体" w:hAnsi="宋体" w:cs="宋体" w:hint="eastAsia"/>
                <w:color w:val="000000"/>
                <w:sz w:val="24"/>
                <w:szCs w:val="24"/>
              </w:rPr>
            </w:pPr>
          </w:p>
        </w:tc>
      </w:tr>
      <w:tr w:rsidR="00500512" w:rsidTr="007A748B">
        <w:trPr>
          <w:trHeight w:val="740"/>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日期</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具体时间</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是否消毒</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具体时间</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是否消毒</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工作人员签字</w:t>
            </w:r>
          </w:p>
        </w:tc>
      </w:tr>
      <w:tr w:rsidR="00500512" w:rsidTr="007A748B">
        <w:trPr>
          <w:trHeight w:val="910"/>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周一（   日）</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上午（          ）</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下午（         ）</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rPr>
                <w:rFonts w:ascii="宋体" w:hAnsi="宋体" w:cs="宋体" w:hint="eastAsia"/>
                <w:color w:val="000000"/>
                <w:sz w:val="22"/>
              </w:rPr>
            </w:pPr>
          </w:p>
        </w:tc>
      </w:tr>
      <w:tr w:rsidR="00500512" w:rsidTr="007A748B">
        <w:trPr>
          <w:trHeight w:val="898"/>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周二（   日）</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上午（          ）</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下午（         ）</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rPr>
                <w:rFonts w:ascii="宋体" w:hAnsi="宋体" w:cs="宋体" w:hint="eastAsia"/>
                <w:color w:val="000000"/>
                <w:sz w:val="22"/>
              </w:rPr>
            </w:pPr>
          </w:p>
        </w:tc>
      </w:tr>
      <w:tr w:rsidR="00500512" w:rsidTr="007A748B">
        <w:trPr>
          <w:trHeight w:val="910"/>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周三（   日）</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上午（          ）</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下午（         ）</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rPr>
                <w:rFonts w:ascii="宋体" w:hAnsi="宋体" w:cs="宋体" w:hint="eastAsia"/>
                <w:color w:val="000000"/>
                <w:sz w:val="22"/>
              </w:rPr>
            </w:pPr>
          </w:p>
        </w:tc>
      </w:tr>
      <w:tr w:rsidR="00500512" w:rsidTr="007A748B">
        <w:trPr>
          <w:trHeight w:val="740"/>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周四（   日）</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上午（          ）</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下午（         ）</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rPr>
                <w:rFonts w:ascii="宋体" w:hAnsi="宋体" w:cs="宋体" w:hint="eastAsia"/>
                <w:color w:val="000000"/>
                <w:sz w:val="22"/>
              </w:rPr>
            </w:pPr>
          </w:p>
        </w:tc>
      </w:tr>
      <w:tr w:rsidR="00500512" w:rsidTr="007A748B">
        <w:trPr>
          <w:trHeight w:val="874"/>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周五（   日）</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上午（          ）</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下午（         ）</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rPr>
                <w:rFonts w:ascii="宋体" w:hAnsi="宋体" w:cs="宋体" w:hint="eastAsia"/>
                <w:color w:val="000000"/>
                <w:sz w:val="22"/>
              </w:rPr>
            </w:pPr>
          </w:p>
        </w:tc>
      </w:tr>
      <w:tr w:rsidR="00500512" w:rsidTr="007A748B">
        <w:trPr>
          <w:trHeight w:val="910"/>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周六（   日）</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上午（          ）</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下午（         ）</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rPr>
                <w:rFonts w:ascii="宋体" w:hAnsi="宋体" w:cs="宋体" w:hint="eastAsia"/>
                <w:color w:val="000000"/>
                <w:sz w:val="22"/>
              </w:rPr>
            </w:pPr>
          </w:p>
        </w:tc>
      </w:tr>
      <w:tr w:rsidR="00500512" w:rsidTr="007A748B">
        <w:trPr>
          <w:trHeight w:val="958"/>
        </w:trPr>
        <w:tc>
          <w:tcPr>
            <w:tcW w:w="145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周日（   日）</w:t>
            </w:r>
          </w:p>
        </w:tc>
        <w:tc>
          <w:tcPr>
            <w:tcW w:w="200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上午（          ）</w:t>
            </w:r>
          </w:p>
        </w:tc>
        <w:tc>
          <w:tcPr>
            <w:tcW w:w="182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89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下午（         ）</w:t>
            </w:r>
          </w:p>
        </w:tc>
        <w:tc>
          <w:tcPr>
            <w:tcW w:w="148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已消毒（   ）</w:t>
            </w:r>
          </w:p>
        </w:tc>
        <w:tc>
          <w:tcPr>
            <w:tcW w:w="155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500512" w:rsidRDefault="00500512" w:rsidP="007A748B">
            <w:pPr>
              <w:rPr>
                <w:rFonts w:ascii="宋体" w:hAnsi="宋体" w:cs="宋体" w:hint="eastAsia"/>
                <w:color w:val="000000"/>
                <w:sz w:val="22"/>
              </w:rPr>
            </w:pPr>
          </w:p>
        </w:tc>
      </w:tr>
      <w:tr w:rsidR="00500512" w:rsidTr="007A748B">
        <w:trPr>
          <w:trHeight w:val="1700"/>
        </w:trPr>
        <w:tc>
          <w:tcPr>
            <w:tcW w:w="10218"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500512" w:rsidRDefault="00500512" w:rsidP="007A748B">
            <w:pPr>
              <w:widowControl/>
              <w:jc w:val="left"/>
              <w:textAlignment w:val="center"/>
              <w:rPr>
                <w:rFonts w:ascii="宋体" w:hAnsi="宋体" w:cs="宋体" w:hint="eastAsia"/>
                <w:color w:val="000000"/>
                <w:sz w:val="22"/>
              </w:rPr>
            </w:pPr>
            <w:r>
              <w:rPr>
                <w:rFonts w:ascii="宋体" w:hAnsi="宋体" w:cs="宋体" w:hint="eastAsia"/>
                <w:color w:val="000000"/>
                <w:kern w:val="0"/>
                <w:sz w:val="22"/>
                <w:lang w:bidi="ar"/>
              </w:rPr>
              <w:t>备注说明：1、公司（门店）每日负责消毒工作人员，在负责区域完成工作后，填写具体时间，并签字。</w:t>
            </w:r>
            <w:r>
              <w:rPr>
                <w:rFonts w:ascii="宋体" w:hAnsi="宋体" w:cs="宋体" w:hint="eastAsia"/>
                <w:color w:val="000000"/>
                <w:kern w:val="0"/>
                <w:sz w:val="22"/>
                <w:lang w:bidi="ar"/>
              </w:rPr>
              <w:br/>
              <w:t xml:space="preserve">          2、公司（门店）防疫督导员，每日检查并将表张贴相关工作区域，每周更换并留档备查。</w:t>
            </w:r>
          </w:p>
        </w:tc>
      </w:tr>
    </w:tbl>
    <w:p w:rsidR="00500512" w:rsidRDefault="00500512" w:rsidP="00500512">
      <w:pPr>
        <w:shd w:val="clear" w:color="auto" w:fill="FFFFFF"/>
        <w:overflowPunct w:val="0"/>
        <w:spacing w:line="560" w:lineRule="exact"/>
        <w:rPr>
          <w:rFonts w:ascii="仿宋" w:eastAsia="仿宋" w:hAnsi="仿宋" w:cs="仿宋" w:hint="eastAsia"/>
          <w:color w:val="000000"/>
          <w:kern w:val="0"/>
          <w:sz w:val="32"/>
          <w:szCs w:val="32"/>
        </w:rPr>
      </w:pPr>
    </w:p>
    <w:p w:rsidR="00500512" w:rsidRDefault="00500512" w:rsidP="00500512">
      <w:pPr>
        <w:spacing w:line="600" w:lineRule="auto"/>
        <w:rPr>
          <w:rFonts w:ascii="仿宋" w:eastAsia="仿宋" w:hAnsi="仿宋" w:cs="仿宋"/>
          <w:sz w:val="30"/>
          <w:szCs w:val="30"/>
        </w:rPr>
      </w:pPr>
    </w:p>
    <w:p w:rsidR="00AE73FC" w:rsidRPr="00500512" w:rsidRDefault="00AE73FC"/>
    <w:sectPr w:rsidR="00AE73FC" w:rsidRPr="00500512">
      <w:pgSz w:w="11906" w:h="16838"/>
      <w:pgMar w:top="1440" w:right="1558"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大标宋_GBK">
    <w:altName w:val="宋体"/>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512">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00512">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500512">
                            <w:rPr>
                              <w:noProof/>
                              <w:lang w:val="en-US" w:eastAsia="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500512">
                            <w:rPr>
                              <w:noProof/>
                              <w:lang w:val="en-US" w:eastAsia="zh-CN"/>
                            </w:rPr>
                            <w:t>11</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76.7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" filled="f" stroked="f">
              <v:textbox style="mso-fit-shape-to-text:t" inset="0,0,0,0">
                <w:txbxContent>
                  <w:p w:rsidR="00000000" w:rsidRDefault="00500512">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500512">
                      <w:rPr>
                        <w:noProof/>
                        <w:lang w:val="en-US" w:eastAsia="zh-CN"/>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500512">
                      <w:rPr>
                        <w:noProof/>
                        <w:lang w:val="en-US" w:eastAsia="zh-CN"/>
                      </w:rPr>
                      <w:t>11</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000000" w:rsidRDefault="005005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512">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00512">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500512">
                            <w:rPr>
                              <w:noProof/>
                              <w:lang w:val="en-US" w:eastAsia="zh-CN"/>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500512">
                            <w:rPr>
                              <w:noProof/>
                              <w:lang w:val="en-US" w:eastAsia="zh-CN"/>
                            </w:rPr>
                            <w:t>11</w:t>
                          </w:r>
                          <w:r>
                            <w:rPr>
                              <w:rFonts w:hint="eastAsia"/>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76.7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" filled="f" stroked="f">
              <v:textbox style="mso-fit-shape-to-text:t" inset="0,0,0,0">
                <w:txbxContent>
                  <w:p w:rsidR="00000000" w:rsidRDefault="00500512">
                    <w:pPr>
                      <w:pStyle w:val="a4"/>
                      <w:rPr>
                        <w:rFonts w:hint="eastAsia"/>
                      </w:rP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Pr="00500512">
                      <w:rPr>
                        <w:noProof/>
                        <w:lang w:val="en-US" w:eastAsia="zh-CN"/>
                      </w:rPr>
                      <w:t>11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Pr="00500512">
                      <w:rPr>
                        <w:noProof/>
                        <w:lang w:val="en-US" w:eastAsia="zh-CN"/>
                      </w:rPr>
                      <w:t>11</w:t>
                    </w:r>
                    <w:r>
                      <w:rPr>
                        <w:rFonts w:hint="eastAsia"/>
                      </w:rPr>
                      <w:fldChar w:fldCharType="end"/>
                    </w:r>
                    <w:r>
                      <w:rPr>
                        <w:rFonts w:hint="eastAsia"/>
                      </w:rPr>
                      <w:t xml:space="preserve"> </w:t>
                    </w:r>
                    <w:r>
                      <w:rPr>
                        <w:rFonts w:hint="eastAsia"/>
                      </w:rPr>
                      <w:t>页</w:t>
                    </w:r>
                  </w:p>
                </w:txbxContent>
              </v:textbox>
              <w10:wrap anchorx="margin"/>
            </v:shape>
          </w:pict>
        </mc:Fallback>
      </mc:AlternateContent>
    </w:r>
  </w:p>
  <w:p w:rsidR="00000000" w:rsidRDefault="00500512">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369B7"/>
    <w:multiLevelType w:val="multilevel"/>
    <w:tmpl w:val="2FD369B7"/>
    <w:lvl w:ilvl="0">
      <w:start w:val="2"/>
      <w:numFmt w:val="japaneseCounting"/>
      <w:lvlText w:val="（%1）"/>
      <w:lvlJc w:val="left"/>
      <w:pPr>
        <w:ind w:left="1682" w:hanging="10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
    <w:nsid w:val="2FFA4BF3"/>
    <w:multiLevelType w:val="multilevel"/>
    <w:tmpl w:val="2FFA4BF3"/>
    <w:lvl w:ilvl="0">
      <w:start w:val="4"/>
      <w:numFmt w:val="decimal"/>
      <w:lvlText w:val="（%1）"/>
      <w:lvlJc w:val="left"/>
      <w:pPr>
        <w:ind w:left="1682" w:hanging="108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12"/>
    <w:rsid w:val="00500512"/>
    <w:rsid w:val="00AE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rsid w:val="00500512"/>
    <w:rPr>
      <w:rFonts w:ascii="宋体" w:eastAsia="宋体" w:hAnsi="宋体" w:cs="宋体" w:hint="eastAsia"/>
      <w:i w:val="0"/>
      <w:color w:val="000000"/>
      <w:sz w:val="28"/>
      <w:szCs w:val="28"/>
      <w:u w:val="none"/>
    </w:rPr>
  </w:style>
  <w:style w:type="character" w:styleId="a3">
    <w:name w:val="Strong"/>
    <w:qFormat/>
    <w:rsid w:val="00500512"/>
    <w:rPr>
      <w:b/>
    </w:rPr>
  </w:style>
  <w:style w:type="character" w:customStyle="1" w:styleId="font31">
    <w:name w:val="font31"/>
    <w:rsid w:val="00500512"/>
    <w:rPr>
      <w:rFonts w:ascii="宋体" w:eastAsia="宋体" w:hAnsi="宋体" w:cs="宋体" w:hint="eastAsia"/>
      <w:i w:val="0"/>
      <w:color w:val="000000"/>
      <w:sz w:val="28"/>
      <w:szCs w:val="28"/>
      <w:u w:val="single"/>
    </w:rPr>
  </w:style>
  <w:style w:type="character" w:customStyle="1" w:styleId="Char">
    <w:name w:val="页脚 Char"/>
    <w:link w:val="a4"/>
    <w:uiPriority w:val="99"/>
    <w:rsid w:val="00500512"/>
    <w:rPr>
      <w:sz w:val="18"/>
      <w:szCs w:val="18"/>
    </w:rPr>
  </w:style>
  <w:style w:type="paragraph" w:customStyle="1" w:styleId="1">
    <w:name w:val="列表段落1"/>
    <w:basedOn w:val="a"/>
    <w:qFormat/>
    <w:rsid w:val="00500512"/>
    <w:pPr>
      <w:ind w:firstLineChars="200" w:firstLine="420"/>
    </w:pPr>
    <w:rPr>
      <w:szCs w:val="24"/>
    </w:rPr>
  </w:style>
  <w:style w:type="paragraph" w:styleId="a4">
    <w:name w:val="footer"/>
    <w:basedOn w:val="a"/>
    <w:link w:val="Char"/>
    <w:uiPriority w:val="99"/>
    <w:unhideWhenUsed/>
    <w:rsid w:val="005005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0051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1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rsid w:val="00500512"/>
    <w:rPr>
      <w:rFonts w:ascii="宋体" w:eastAsia="宋体" w:hAnsi="宋体" w:cs="宋体" w:hint="eastAsia"/>
      <w:i w:val="0"/>
      <w:color w:val="000000"/>
      <w:sz w:val="28"/>
      <w:szCs w:val="28"/>
      <w:u w:val="none"/>
    </w:rPr>
  </w:style>
  <w:style w:type="character" w:styleId="a3">
    <w:name w:val="Strong"/>
    <w:qFormat/>
    <w:rsid w:val="00500512"/>
    <w:rPr>
      <w:b/>
    </w:rPr>
  </w:style>
  <w:style w:type="character" w:customStyle="1" w:styleId="font31">
    <w:name w:val="font31"/>
    <w:rsid w:val="00500512"/>
    <w:rPr>
      <w:rFonts w:ascii="宋体" w:eastAsia="宋体" w:hAnsi="宋体" w:cs="宋体" w:hint="eastAsia"/>
      <w:i w:val="0"/>
      <w:color w:val="000000"/>
      <w:sz w:val="28"/>
      <w:szCs w:val="28"/>
      <w:u w:val="single"/>
    </w:rPr>
  </w:style>
  <w:style w:type="character" w:customStyle="1" w:styleId="Char">
    <w:name w:val="页脚 Char"/>
    <w:link w:val="a4"/>
    <w:uiPriority w:val="99"/>
    <w:rsid w:val="00500512"/>
    <w:rPr>
      <w:sz w:val="18"/>
      <w:szCs w:val="18"/>
    </w:rPr>
  </w:style>
  <w:style w:type="paragraph" w:customStyle="1" w:styleId="1">
    <w:name w:val="列表段落1"/>
    <w:basedOn w:val="a"/>
    <w:qFormat/>
    <w:rsid w:val="00500512"/>
    <w:pPr>
      <w:ind w:firstLineChars="200" w:firstLine="420"/>
    </w:pPr>
    <w:rPr>
      <w:szCs w:val="24"/>
    </w:rPr>
  </w:style>
  <w:style w:type="paragraph" w:styleId="a4">
    <w:name w:val="footer"/>
    <w:basedOn w:val="a"/>
    <w:link w:val="Char"/>
    <w:uiPriority w:val="99"/>
    <w:unhideWhenUsed/>
    <w:rsid w:val="005005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50051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710</Words>
  <Characters>4052</Characters>
  <Application>Microsoft Office Word</Application>
  <DocSecurity>0</DocSecurity>
  <Lines>33</Lines>
  <Paragraphs>9</Paragraphs>
  <ScaleCrop>false</ScaleCrop>
  <Company>Microsoft</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2020-04-06T04:44:00Z</dcterms:created>
  <dcterms:modified xsi:type="dcterms:W3CDTF">2020-04-06T04:46:00Z</dcterms:modified>
</cp:coreProperties>
</file>